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26360D6F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75A7">
        <w:rPr>
          <w:sz w:val="28"/>
          <w:szCs w:val="28"/>
        </w:rPr>
        <w:t>08.12.2017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№ </w:t>
      </w:r>
      <w:r w:rsidR="00C975A7">
        <w:rPr>
          <w:sz w:val="28"/>
          <w:szCs w:val="28"/>
        </w:rPr>
        <w:t>51-р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67D4D35A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38F4A06D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>, в связи с установлением погодных условий, способствующих снижению класса пожарной опасности:</w:t>
      </w:r>
    </w:p>
    <w:p w14:paraId="1DE79159" w14:textId="130E90A1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на территории </w:t>
      </w:r>
      <w:proofErr w:type="spellStart"/>
      <w:r w:rsidRPr="0043303F">
        <w:rPr>
          <w:sz w:val="28"/>
          <w:szCs w:val="28"/>
        </w:rPr>
        <w:t>Упорненского</w:t>
      </w:r>
      <w:proofErr w:type="spellEnd"/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1BBB4FBD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01 июня 2017 года № 21-р «Об установлении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особого противопожарного режима».</w:t>
      </w:r>
    </w:p>
    <w:p w14:paraId="7BEECCD7" w14:textId="2D377BA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 xml:space="preserve">распоряжение на официальном сайте администрации </w:t>
      </w:r>
      <w:proofErr w:type="spellStart"/>
      <w:r w:rsidR="00C975A7">
        <w:rPr>
          <w:sz w:val="28"/>
          <w:szCs w:val="28"/>
        </w:rPr>
        <w:t>Упорненского</w:t>
      </w:r>
      <w:proofErr w:type="spellEnd"/>
      <w:r w:rsidR="00C975A7">
        <w:rPr>
          <w:sz w:val="28"/>
          <w:szCs w:val="28"/>
        </w:rPr>
        <w:t xml:space="preserve">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4541293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>. Распоряжение вступает в силу со дня его подписания.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15552A1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</w:t>
      </w:r>
    </w:p>
    <w:p w14:paraId="7F3CE868" w14:textId="7AF80D4F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1A565A"/>
    <w:rsid w:val="0043303F"/>
    <w:rsid w:val="00456975"/>
    <w:rsid w:val="004D1319"/>
    <w:rsid w:val="009E3DC6"/>
    <w:rsid w:val="00C45BB9"/>
    <w:rsid w:val="00C975A7"/>
    <w:rsid w:val="00E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2017-12-08T10:18:00Z</cp:lastPrinted>
  <dcterms:created xsi:type="dcterms:W3CDTF">2017-12-08T07:04:00Z</dcterms:created>
  <dcterms:modified xsi:type="dcterms:W3CDTF">2017-12-08T10:18:00Z</dcterms:modified>
</cp:coreProperties>
</file>