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34EC" w14:textId="77777777" w:rsidR="001D4F94" w:rsidRPr="001D4F94" w:rsidRDefault="001D4F94" w:rsidP="001D4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1D4F94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drawing>
          <wp:inline distT="0" distB="0" distL="0" distR="0" wp14:anchorId="1ED6AAF4" wp14:editId="2C6925BD">
            <wp:extent cx="7048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91E33" w14:textId="77777777" w:rsidR="001D4F94" w:rsidRPr="001D4F94" w:rsidRDefault="001D4F94" w:rsidP="001D4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АДМИНИСТРАЦИЯ УПОРНЕНСКОГО СЕЛЬСКОГО ПОСЕЛЕНИЯ</w:t>
      </w:r>
    </w:p>
    <w:p w14:paraId="68A8438C" w14:textId="77777777" w:rsidR="001D4F94" w:rsidRPr="001D4F94" w:rsidRDefault="001D4F94" w:rsidP="001D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D4F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ПАВЛОВСКОГО РАЙОНА</w:t>
      </w:r>
    </w:p>
    <w:p w14:paraId="5FCD9491" w14:textId="77777777" w:rsidR="001D4F94" w:rsidRPr="001D4F94" w:rsidRDefault="001D4F94" w:rsidP="00A762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1E36F16" w14:textId="7E788F2A" w:rsidR="001D4F94" w:rsidRDefault="001D4F94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6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944C0" w14:textId="77777777" w:rsidR="00A76202" w:rsidRPr="00A76202" w:rsidRDefault="00A76202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150DD2" w14:textId="5B17A210" w:rsidR="00A76202" w:rsidRDefault="001D4F94" w:rsidP="00A76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D4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 </w:t>
      </w:r>
      <w:r w:rsidR="00A76202">
        <w:rPr>
          <w:rFonts w:ascii="Times New Roman" w:eastAsia="Times New Roman" w:hAnsi="Times New Roman" w:cs="Times New Roman"/>
          <w:sz w:val="28"/>
          <w:szCs w:val="24"/>
          <w:lang w:eastAsia="ru-RU"/>
        </w:rPr>
        <w:t>14.12.2020</w:t>
      </w:r>
      <w:proofErr w:type="gramEnd"/>
      <w:r w:rsidRPr="001D4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1D4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№ </w:t>
      </w:r>
      <w:r w:rsidR="00A76202">
        <w:rPr>
          <w:rFonts w:ascii="Times New Roman" w:eastAsia="Times New Roman" w:hAnsi="Times New Roman" w:cs="Times New Roman"/>
          <w:sz w:val="28"/>
          <w:szCs w:val="24"/>
          <w:lang w:eastAsia="ru-RU"/>
        </w:rPr>
        <w:t>94</w:t>
      </w:r>
    </w:p>
    <w:p w14:paraId="252DF8B1" w14:textId="64B74D15" w:rsidR="001D4F94" w:rsidRPr="001D4F94" w:rsidRDefault="001D4F94" w:rsidP="00A7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F94">
        <w:rPr>
          <w:rFonts w:ascii="Times New Roman" w:eastAsia="Times New Roman" w:hAnsi="Times New Roman" w:cs="Times New Roman"/>
          <w:sz w:val="28"/>
          <w:szCs w:val="24"/>
          <w:lang w:eastAsia="ru-RU"/>
        </w:rPr>
        <w:t>хутор Упорный</w:t>
      </w:r>
    </w:p>
    <w:p w14:paraId="6FAA584B" w14:textId="77777777" w:rsidR="00B30EFA" w:rsidRDefault="00B30EFA" w:rsidP="001D4F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50A25B6" w14:textId="77777777" w:rsidR="001D4F94" w:rsidRDefault="001D4F94" w:rsidP="001D4F9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AAD4530" w14:textId="2C1257C1" w:rsidR="001D4F94" w:rsidRDefault="00660CD7" w:rsidP="00A76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30EFA">
        <w:rPr>
          <w:rFonts w:ascii="Times New Roman" w:hAnsi="Times New Roman" w:cs="Times New Roman"/>
          <w:b/>
          <w:sz w:val="28"/>
        </w:rPr>
        <w:t xml:space="preserve">Об установлении целевого уровня снижения в сопоставимых условиях суммарного </w:t>
      </w:r>
      <w:proofErr w:type="gramStart"/>
      <w:r w:rsidRPr="00B30EFA">
        <w:rPr>
          <w:rFonts w:ascii="Times New Roman" w:hAnsi="Times New Roman" w:cs="Times New Roman"/>
          <w:b/>
          <w:sz w:val="28"/>
        </w:rPr>
        <w:t xml:space="preserve">объема </w:t>
      </w:r>
      <w:r w:rsidR="00A76202">
        <w:rPr>
          <w:rFonts w:ascii="Times New Roman" w:hAnsi="Times New Roman" w:cs="Times New Roman"/>
          <w:b/>
          <w:sz w:val="28"/>
        </w:rPr>
        <w:t xml:space="preserve"> </w:t>
      </w:r>
      <w:r w:rsidRPr="00B30EFA">
        <w:rPr>
          <w:rFonts w:ascii="Times New Roman" w:hAnsi="Times New Roman" w:cs="Times New Roman"/>
          <w:b/>
          <w:sz w:val="28"/>
        </w:rPr>
        <w:t>потребляемых</w:t>
      </w:r>
      <w:proofErr w:type="gramEnd"/>
      <w:r w:rsidRPr="00B30EFA">
        <w:rPr>
          <w:rFonts w:ascii="Times New Roman" w:hAnsi="Times New Roman" w:cs="Times New Roman"/>
          <w:b/>
          <w:sz w:val="28"/>
        </w:rPr>
        <w:t xml:space="preserve"> муниципальными учреждениями </w:t>
      </w:r>
      <w:proofErr w:type="spellStart"/>
      <w:r w:rsidRPr="00B30EFA">
        <w:rPr>
          <w:rFonts w:ascii="Times New Roman" w:hAnsi="Times New Roman" w:cs="Times New Roman"/>
          <w:b/>
          <w:sz w:val="28"/>
        </w:rPr>
        <w:t>Упорненского</w:t>
      </w:r>
      <w:proofErr w:type="spellEnd"/>
      <w:r w:rsidRPr="00B30EFA">
        <w:rPr>
          <w:rFonts w:ascii="Times New Roman" w:hAnsi="Times New Roman" w:cs="Times New Roman"/>
          <w:b/>
          <w:sz w:val="28"/>
        </w:rPr>
        <w:t xml:space="preserve"> сельского поселения Павловского района</w:t>
      </w:r>
    </w:p>
    <w:p w14:paraId="26002A78" w14:textId="56BD5DBB" w:rsidR="00660CD7" w:rsidRPr="00B30EFA" w:rsidRDefault="00660CD7" w:rsidP="00A76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30EFA">
        <w:rPr>
          <w:rFonts w:ascii="Times New Roman" w:hAnsi="Times New Roman" w:cs="Times New Roman"/>
          <w:b/>
          <w:sz w:val="28"/>
        </w:rPr>
        <w:t xml:space="preserve"> энергетических ресурсов на трехлетний период 2021 – 2023 гг.</w:t>
      </w:r>
    </w:p>
    <w:p w14:paraId="6F69F5CA" w14:textId="77777777" w:rsidR="00B30EFA" w:rsidRDefault="00B30EFA" w:rsidP="00B3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072910" w14:textId="46E947A6" w:rsidR="00660CD7" w:rsidRPr="00B30EFA" w:rsidRDefault="00660CD7" w:rsidP="00B3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0EFA">
        <w:rPr>
          <w:rFonts w:ascii="Times New Roman" w:hAnsi="Times New Roman" w:cs="Times New Roman"/>
          <w:sz w:val="28"/>
        </w:rPr>
        <w:t xml:space="preserve">В </w:t>
      </w:r>
      <w:r w:rsidR="006E57C3" w:rsidRPr="00B30EFA">
        <w:rPr>
          <w:rFonts w:ascii="Times New Roman" w:hAnsi="Times New Roman" w:cs="Times New Roman"/>
          <w:sz w:val="28"/>
        </w:rPr>
        <w:t>соответствии</w:t>
      </w:r>
      <w:r w:rsidRPr="00B30EFA">
        <w:rPr>
          <w:rFonts w:ascii="Times New Roman" w:hAnsi="Times New Roman" w:cs="Times New Roman"/>
          <w:sz w:val="28"/>
        </w:rPr>
        <w:t xml:space="preserve"> с </w:t>
      </w:r>
      <w:r w:rsidR="00A76202">
        <w:rPr>
          <w:rFonts w:ascii="Times New Roman" w:hAnsi="Times New Roman" w:cs="Times New Roman"/>
          <w:sz w:val="28"/>
        </w:rPr>
        <w:t>Ф</w:t>
      </w:r>
      <w:r w:rsidRPr="00B30EFA">
        <w:rPr>
          <w:rFonts w:ascii="Times New Roman" w:hAnsi="Times New Roman" w:cs="Times New Roman"/>
          <w:sz w:val="28"/>
        </w:rPr>
        <w:t>едеральным законом от 23 ноября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</w:t>
      </w:r>
      <w:r w:rsidR="006E57C3" w:rsidRPr="00B30EFA">
        <w:rPr>
          <w:rFonts w:ascii="Times New Roman" w:hAnsi="Times New Roman" w:cs="Times New Roman"/>
          <w:sz w:val="28"/>
        </w:rPr>
        <w:t xml:space="preserve"> от 7 октября 2019 года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постановлением Правительства Российской Федерации от 23 июня 2020 года №914 «О внесении изменений в требования к снижению государственными (муниципальными) учреждениями</w:t>
      </w:r>
      <w:r w:rsidR="0070637F" w:rsidRPr="00B30EFA">
        <w:rPr>
          <w:rFonts w:ascii="Times New Roman" w:hAnsi="Times New Roman" w:cs="Times New Roman"/>
          <w:sz w:val="28"/>
        </w:rPr>
        <w:t xml:space="preserve">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с приказом Министерства экономического развития Российской Федерации от 15 июля 2020 года №</w:t>
      </w:r>
      <w:r w:rsidR="00A76202">
        <w:rPr>
          <w:rFonts w:ascii="Times New Roman" w:hAnsi="Times New Roman" w:cs="Times New Roman"/>
          <w:sz w:val="28"/>
        </w:rPr>
        <w:t xml:space="preserve"> </w:t>
      </w:r>
      <w:r w:rsidR="0070637F" w:rsidRPr="00B30EFA">
        <w:rPr>
          <w:rFonts w:ascii="Times New Roman" w:hAnsi="Times New Roman" w:cs="Times New Roman"/>
          <w:sz w:val="28"/>
        </w:rPr>
        <w:t>425 №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в целях повышения уровня энергоэффективности муниципальных учреждений, п о с т а н о в л я ю:</w:t>
      </w:r>
    </w:p>
    <w:p w14:paraId="60BF2D31" w14:textId="18746440" w:rsidR="0070637F" w:rsidRPr="00A76202" w:rsidRDefault="00A76202" w:rsidP="00A7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0637F" w:rsidRPr="00A76202">
        <w:rPr>
          <w:rFonts w:ascii="Times New Roman" w:hAnsi="Times New Roman" w:cs="Times New Roman"/>
          <w:sz w:val="28"/>
        </w:rPr>
        <w:t xml:space="preserve">Установить целевой уровень снижения в сопоставимых условиях </w:t>
      </w:r>
      <w:proofErr w:type="gramStart"/>
      <w:r w:rsidR="0070637F" w:rsidRPr="00A76202">
        <w:rPr>
          <w:rFonts w:ascii="Times New Roman" w:hAnsi="Times New Roman" w:cs="Times New Roman"/>
          <w:sz w:val="28"/>
        </w:rPr>
        <w:t>суммарного объема</w:t>
      </w:r>
      <w:proofErr w:type="gramEnd"/>
      <w:r w:rsidR="0070637F" w:rsidRPr="00A76202">
        <w:rPr>
          <w:rFonts w:ascii="Times New Roman" w:hAnsi="Times New Roman" w:cs="Times New Roman"/>
          <w:sz w:val="28"/>
        </w:rPr>
        <w:t xml:space="preserve"> потребляемых</w:t>
      </w:r>
      <w:r w:rsidR="00B30EFA" w:rsidRPr="00A76202">
        <w:rPr>
          <w:rFonts w:ascii="Times New Roman" w:hAnsi="Times New Roman" w:cs="Times New Roman"/>
          <w:sz w:val="28"/>
        </w:rPr>
        <w:t xml:space="preserve"> муниципальными учреждениями Упорненского сельского поселения Павловского района энергетических ресурсов на трехлетний период с 2021 года по 2023 год (приложение).</w:t>
      </w:r>
    </w:p>
    <w:p w14:paraId="57F720DC" w14:textId="77777777" w:rsidR="00A76202" w:rsidRDefault="00A76202" w:rsidP="00A7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B30EFA" w:rsidRPr="00A76202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14:paraId="20EBC688" w14:textId="38E44037" w:rsidR="00B30EFA" w:rsidRPr="00A76202" w:rsidRDefault="00A76202" w:rsidP="00A7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30EFA" w:rsidRPr="00A76202">
        <w:rPr>
          <w:rFonts w:ascii="Times New Roman" w:hAnsi="Times New Roman" w:cs="Times New Roman"/>
          <w:sz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</w:rPr>
        <w:t xml:space="preserve"> 1 января 2021</w:t>
      </w:r>
      <w:r w:rsidR="00B30EFA" w:rsidRPr="00A76202">
        <w:rPr>
          <w:rFonts w:ascii="Times New Roman" w:hAnsi="Times New Roman" w:cs="Times New Roman"/>
          <w:sz w:val="28"/>
        </w:rPr>
        <w:t xml:space="preserve"> года.</w:t>
      </w:r>
    </w:p>
    <w:p w14:paraId="102C21FB" w14:textId="77777777" w:rsidR="00B30EFA" w:rsidRDefault="00B30EFA" w:rsidP="00B3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B4752F1" w14:textId="77777777" w:rsidR="00B30EFA" w:rsidRPr="00B30EFA" w:rsidRDefault="00B30EFA" w:rsidP="00A762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45DE29" w14:textId="77777777" w:rsidR="00B30EFA" w:rsidRDefault="00B30EFA" w:rsidP="00B30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0EFA">
        <w:rPr>
          <w:rFonts w:ascii="Times New Roman" w:hAnsi="Times New Roman" w:cs="Times New Roman"/>
          <w:sz w:val="28"/>
        </w:rPr>
        <w:t xml:space="preserve">Глава Упорненского сельского </w:t>
      </w:r>
    </w:p>
    <w:p w14:paraId="543F67A6" w14:textId="73A7D503" w:rsidR="00A76202" w:rsidRDefault="00B30EFA" w:rsidP="00B30EFA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A76202" w:rsidSect="00A76202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  <w:r w:rsidRPr="00B30EFA">
        <w:rPr>
          <w:rFonts w:ascii="Times New Roman" w:hAnsi="Times New Roman" w:cs="Times New Roman"/>
          <w:sz w:val="28"/>
        </w:rPr>
        <w:t xml:space="preserve">поселения Павловского района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B30EF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30EFA">
        <w:rPr>
          <w:rFonts w:ascii="Times New Roman" w:hAnsi="Times New Roman" w:cs="Times New Roman"/>
          <w:sz w:val="28"/>
        </w:rPr>
        <w:t>А.В.Брасла</w:t>
      </w:r>
      <w:r w:rsidR="00A76202">
        <w:rPr>
          <w:rFonts w:ascii="Times New Roman" w:hAnsi="Times New Roman" w:cs="Times New Roman"/>
          <w:sz w:val="28"/>
        </w:rPr>
        <w:t>вец</w:t>
      </w:r>
      <w:proofErr w:type="spellEnd"/>
    </w:p>
    <w:p w14:paraId="15DA4915" w14:textId="77777777" w:rsidR="00BA7B98" w:rsidRDefault="00BA7B98" w:rsidP="00A762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723276AE" w14:textId="77777777" w:rsidR="00BA7B98" w:rsidRDefault="00BA7B98" w:rsidP="00BA7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14:paraId="14FFD911" w14:textId="77777777" w:rsidR="00BA7B98" w:rsidRDefault="00BA7B98" w:rsidP="00BA7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Упорненского сельского поселения </w:t>
      </w:r>
    </w:p>
    <w:p w14:paraId="36370B5D" w14:textId="77777777" w:rsidR="00BA7B98" w:rsidRDefault="00BA7B98" w:rsidP="00BA7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Павловского района</w:t>
      </w:r>
    </w:p>
    <w:p w14:paraId="78BBAC60" w14:textId="2449905F" w:rsidR="00BA7B98" w:rsidRDefault="00A76202" w:rsidP="00BA7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A7B9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14.12.2020 </w:t>
      </w:r>
      <w:r w:rsidR="00BA7B9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94</w:t>
      </w:r>
    </w:p>
    <w:p w14:paraId="52D0C48D" w14:textId="77777777" w:rsidR="00BA7B98" w:rsidRDefault="00BA7B98" w:rsidP="00BA7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E1141CC" w14:textId="77777777" w:rsidR="00D23971" w:rsidRDefault="00BA7B98" w:rsidP="00D239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Целевые уровни снижения </w:t>
      </w:r>
      <w:r w:rsidR="00D23971">
        <w:rPr>
          <w:rFonts w:ascii="Times New Roman" w:hAnsi="Times New Roman" w:cs="Times New Roman"/>
          <w:sz w:val="28"/>
        </w:rPr>
        <w:t xml:space="preserve">в сопоставимых условиях суммарного объема потребляемых </w:t>
      </w:r>
    </w:p>
    <w:p w14:paraId="6715EA27" w14:textId="77777777" w:rsidR="00D23971" w:rsidRDefault="00D23971" w:rsidP="00D239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муниципальными учреждениями Упорненского сельского поселения Павловского района энергетических ресурсов </w:t>
      </w:r>
    </w:p>
    <w:p w14:paraId="4EC4B91A" w14:textId="77777777" w:rsidR="00BA7B98" w:rsidRDefault="00D23971" w:rsidP="00D239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трехлетний период с 2021 года по 2023 год</w:t>
      </w:r>
    </w:p>
    <w:p w14:paraId="6BFDF99A" w14:textId="77777777" w:rsidR="00D23971" w:rsidRPr="00A76202" w:rsidRDefault="00D23971" w:rsidP="00D2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D7D03" w14:textId="77777777" w:rsidR="00D23971" w:rsidRPr="00A76202" w:rsidRDefault="00D23971" w:rsidP="009B507C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20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«Дом Культуры Упорненского сельского поселения Павловского района (МБУ </w:t>
      </w:r>
      <w:r w:rsidR="009B507C" w:rsidRPr="00A76202">
        <w:rPr>
          <w:rFonts w:ascii="Times New Roman" w:hAnsi="Times New Roman" w:cs="Times New Roman"/>
          <w:sz w:val="28"/>
          <w:szCs w:val="28"/>
        </w:rPr>
        <w:t>«</w:t>
      </w:r>
      <w:r w:rsidRPr="00A76202">
        <w:rPr>
          <w:rFonts w:ascii="Times New Roman" w:hAnsi="Times New Roman" w:cs="Times New Roman"/>
          <w:sz w:val="28"/>
          <w:szCs w:val="28"/>
        </w:rPr>
        <w:t>ДК»</w:t>
      </w:r>
      <w:r w:rsidR="009B507C" w:rsidRPr="00A76202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 Павловского района).</w:t>
      </w:r>
    </w:p>
    <w:p w14:paraId="62919D80" w14:textId="77777777" w:rsidR="009B507C" w:rsidRPr="00A76202" w:rsidRDefault="009B507C" w:rsidP="009B50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54274C" w14:textId="77777777" w:rsidR="009B507C" w:rsidRPr="00A76202" w:rsidRDefault="009B507C" w:rsidP="009B507C">
      <w:pPr>
        <w:pStyle w:val="a3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202">
        <w:rPr>
          <w:rFonts w:ascii="Times New Roman" w:hAnsi="Times New Roman" w:cs="Times New Roman"/>
          <w:sz w:val="28"/>
          <w:szCs w:val="28"/>
        </w:rPr>
        <w:t>Здание МБУ «ДК» Упорненского сельского поселения Павловского района, площадь 511,12 кв. м.</w:t>
      </w:r>
    </w:p>
    <w:p w14:paraId="42744263" w14:textId="77777777" w:rsidR="009B507C" w:rsidRPr="00A76202" w:rsidRDefault="009B507C" w:rsidP="009B50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6202">
        <w:rPr>
          <w:rFonts w:ascii="Times New Roman" w:hAnsi="Times New Roman" w:cs="Times New Roman"/>
          <w:sz w:val="28"/>
          <w:szCs w:val="28"/>
        </w:rPr>
        <w:t>адрес: Краснодарский край, Павловский район, х. Упорный, ул. Ленина, 30.</w:t>
      </w:r>
    </w:p>
    <w:p w14:paraId="01239727" w14:textId="77777777" w:rsidR="009B507C" w:rsidRPr="009B507C" w:rsidRDefault="009B507C" w:rsidP="009B50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5026" w:type="dxa"/>
        <w:tblInd w:w="704" w:type="dxa"/>
        <w:tblLook w:val="04A0" w:firstRow="1" w:lastRow="0" w:firstColumn="1" w:lastColumn="0" w:noHBand="0" w:noVBand="1"/>
      </w:tblPr>
      <w:tblGrid>
        <w:gridCol w:w="456"/>
        <w:gridCol w:w="1903"/>
        <w:gridCol w:w="1846"/>
        <w:gridCol w:w="1343"/>
        <w:gridCol w:w="1208"/>
        <w:gridCol w:w="1967"/>
        <w:gridCol w:w="1292"/>
        <w:gridCol w:w="996"/>
        <w:gridCol w:w="996"/>
        <w:gridCol w:w="996"/>
        <w:gridCol w:w="2023"/>
      </w:tblGrid>
      <w:tr w:rsidR="00660AEC" w:rsidRPr="00E73264" w14:paraId="1C518385" w14:textId="77777777" w:rsidTr="001D4F94">
        <w:tc>
          <w:tcPr>
            <w:tcW w:w="477" w:type="dxa"/>
            <w:vMerge w:val="restart"/>
            <w:vAlign w:val="center"/>
          </w:tcPr>
          <w:p w14:paraId="4D6A55B6" w14:textId="77777777" w:rsidR="00E73264" w:rsidRPr="00E73264" w:rsidRDefault="00E73264" w:rsidP="001D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54" w:type="dxa"/>
            <w:vMerge w:val="restart"/>
            <w:vAlign w:val="center"/>
          </w:tcPr>
          <w:p w14:paraId="0366F6D9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Потребляемый ресурс</w:t>
            </w:r>
          </w:p>
        </w:tc>
        <w:tc>
          <w:tcPr>
            <w:tcW w:w="1982" w:type="dxa"/>
            <w:vMerge w:val="restart"/>
            <w:vAlign w:val="center"/>
          </w:tcPr>
          <w:p w14:paraId="2018859A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Наличие прибора коммерческого учета или технического учета (да/нет)</w:t>
            </w:r>
          </w:p>
        </w:tc>
        <w:tc>
          <w:tcPr>
            <w:tcW w:w="2729" w:type="dxa"/>
            <w:gridSpan w:val="2"/>
            <w:vAlign w:val="center"/>
          </w:tcPr>
          <w:p w14:paraId="67CA2335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Удельный годовой расход за 2019 год</w:t>
            </w:r>
          </w:p>
        </w:tc>
        <w:tc>
          <w:tcPr>
            <w:tcW w:w="2092" w:type="dxa"/>
            <w:vMerge w:val="restart"/>
            <w:vAlign w:val="center"/>
          </w:tcPr>
          <w:p w14:paraId="50B5A648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Целевой уровень экономии на трехлетний период, %</w:t>
            </w:r>
          </w:p>
        </w:tc>
        <w:tc>
          <w:tcPr>
            <w:tcW w:w="1292" w:type="dxa"/>
            <w:vMerge w:val="restart"/>
            <w:vAlign w:val="center"/>
          </w:tcPr>
          <w:p w14:paraId="63B905ED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377" w:type="dxa"/>
            <w:gridSpan w:val="3"/>
            <w:vAlign w:val="center"/>
          </w:tcPr>
          <w:p w14:paraId="4C2532E8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Целевой уровень снижения (снижения удельного расхода)</w:t>
            </w:r>
          </w:p>
        </w:tc>
        <w:tc>
          <w:tcPr>
            <w:tcW w:w="2023" w:type="dxa"/>
            <w:vMerge w:val="restart"/>
            <w:vAlign w:val="center"/>
          </w:tcPr>
          <w:p w14:paraId="4A1ED801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Примечания</w:t>
            </w:r>
          </w:p>
        </w:tc>
      </w:tr>
      <w:tr w:rsidR="004428EB" w:rsidRPr="00E73264" w14:paraId="72207DAA" w14:textId="77777777" w:rsidTr="001D4F94">
        <w:tc>
          <w:tcPr>
            <w:tcW w:w="477" w:type="dxa"/>
            <w:vMerge/>
            <w:vAlign w:val="center"/>
          </w:tcPr>
          <w:p w14:paraId="7E2F4108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14:paraId="75DEC730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14:paraId="7E8C833B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F9365F1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292" w:type="dxa"/>
            <w:vAlign w:val="center"/>
          </w:tcPr>
          <w:p w14:paraId="04BAC3F8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2092" w:type="dxa"/>
            <w:vMerge/>
            <w:vAlign w:val="center"/>
          </w:tcPr>
          <w:p w14:paraId="0BFCA67D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768BAF05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67C65A0F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на 2021 год</w:t>
            </w:r>
          </w:p>
        </w:tc>
        <w:tc>
          <w:tcPr>
            <w:tcW w:w="825" w:type="dxa"/>
            <w:vAlign w:val="center"/>
          </w:tcPr>
          <w:p w14:paraId="3F79EC68" w14:textId="77777777" w:rsidR="00E73264" w:rsidRPr="00E73264" w:rsidRDefault="00E73264" w:rsidP="001D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на 2022 год</w:t>
            </w:r>
          </w:p>
        </w:tc>
        <w:tc>
          <w:tcPr>
            <w:tcW w:w="779" w:type="dxa"/>
            <w:vAlign w:val="center"/>
          </w:tcPr>
          <w:p w14:paraId="436F2E65" w14:textId="77777777" w:rsidR="00E73264" w:rsidRPr="00E73264" w:rsidRDefault="00E73264" w:rsidP="001D4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на 2023 год</w:t>
            </w:r>
          </w:p>
        </w:tc>
        <w:tc>
          <w:tcPr>
            <w:tcW w:w="2023" w:type="dxa"/>
            <w:vMerge/>
            <w:vAlign w:val="center"/>
          </w:tcPr>
          <w:p w14:paraId="1B539FA7" w14:textId="77777777" w:rsidR="00E73264" w:rsidRPr="00E73264" w:rsidRDefault="00E73264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8EB" w:rsidRPr="00E73264" w14:paraId="7647B97E" w14:textId="77777777" w:rsidTr="001D4F94">
        <w:tc>
          <w:tcPr>
            <w:tcW w:w="477" w:type="dxa"/>
            <w:vAlign w:val="center"/>
          </w:tcPr>
          <w:p w14:paraId="6381E535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4" w:type="dxa"/>
            <w:vAlign w:val="center"/>
          </w:tcPr>
          <w:p w14:paraId="0943053D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2" w:type="dxa"/>
            <w:vAlign w:val="center"/>
          </w:tcPr>
          <w:p w14:paraId="6B2CA69C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2B00AA61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92" w:type="dxa"/>
            <w:vAlign w:val="center"/>
          </w:tcPr>
          <w:p w14:paraId="539520E1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92" w:type="dxa"/>
            <w:vAlign w:val="center"/>
          </w:tcPr>
          <w:p w14:paraId="1B1B492F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92" w:type="dxa"/>
            <w:vAlign w:val="center"/>
          </w:tcPr>
          <w:p w14:paraId="00D343B4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73" w:type="dxa"/>
            <w:vAlign w:val="center"/>
          </w:tcPr>
          <w:p w14:paraId="43D909A3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5" w:type="dxa"/>
            <w:vAlign w:val="center"/>
          </w:tcPr>
          <w:p w14:paraId="7853835C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9" w:type="dxa"/>
            <w:vAlign w:val="center"/>
          </w:tcPr>
          <w:p w14:paraId="36E36139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23" w:type="dxa"/>
            <w:vAlign w:val="center"/>
          </w:tcPr>
          <w:p w14:paraId="4C15AAD6" w14:textId="77777777" w:rsidR="009B507C" w:rsidRPr="00E73264" w:rsidRDefault="00936B39" w:rsidP="001D4F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428EB" w:rsidRPr="00E73264" w14:paraId="2D5BEC8E" w14:textId="77777777" w:rsidTr="004428EB">
        <w:tc>
          <w:tcPr>
            <w:tcW w:w="477" w:type="dxa"/>
          </w:tcPr>
          <w:p w14:paraId="38A40A3D" w14:textId="77777777" w:rsidR="009B507C" w:rsidRPr="00E73264" w:rsidRDefault="009B507C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08299C8E" w14:textId="77777777" w:rsidR="009B507C" w:rsidRPr="00E73264" w:rsidRDefault="00E73264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Тепловая энергия на отопление и вентиляцию</w:t>
            </w:r>
          </w:p>
        </w:tc>
        <w:tc>
          <w:tcPr>
            <w:tcW w:w="1982" w:type="dxa"/>
            <w:vAlign w:val="center"/>
          </w:tcPr>
          <w:p w14:paraId="3F67B79F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vAlign w:val="center"/>
          </w:tcPr>
          <w:p w14:paraId="08FC25E8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4C46F246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2" w:type="dxa"/>
            <w:vAlign w:val="center"/>
          </w:tcPr>
          <w:p w14:paraId="58C93BB9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3B050F4F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4C292124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5" w:type="dxa"/>
            <w:vAlign w:val="center"/>
          </w:tcPr>
          <w:p w14:paraId="60E93AF1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9" w:type="dxa"/>
            <w:vAlign w:val="center"/>
          </w:tcPr>
          <w:p w14:paraId="6E8719B9" w14:textId="77777777" w:rsidR="009B507C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14:paraId="4FF2B6CE" w14:textId="77777777" w:rsidR="009B507C" w:rsidRPr="00E73264" w:rsidRDefault="002C2D1B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 не потребляется</w:t>
            </w:r>
          </w:p>
        </w:tc>
      </w:tr>
      <w:tr w:rsidR="004428EB" w:rsidRPr="00E73264" w14:paraId="3D7BACF2" w14:textId="77777777" w:rsidTr="004428EB">
        <w:tc>
          <w:tcPr>
            <w:tcW w:w="477" w:type="dxa"/>
          </w:tcPr>
          <w:p w14:paraId="3A8ED6C2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14D19BC8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Горячая вода</w:t>
            </w:r>
          </w:p>
        </w:tc>
        <w:tc>
          <w:tcPr>
            <w:tcW w:w="1982" w:type="dxa"/>
            <w:vAlign w:val="center"/>
          </w:tcPr>
          <w:p w14:paraId="48521030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vAlign w:val="center"/>
          </w:tcPr>
          <w:p w14:paraId="0F43D4B0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38430FD9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2" w:type="dxa"/>
            <w:vAlign w:val="center"/>
          </w:tcPr>
          <w:p w14:paraId="7FC3BC3D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13196A25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5109DC31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5" w:type="dxa"/>
            <w:vAlign w:val="center"/>
          </w:tcPr>
          <w:p w14:paraId="025119F9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9" w:type="dxa"/>
            <w:vAlign w:val="center"/>
          </w:tcPr>
          <w:p w14:paraId="7C5E1495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14:paraId="4048A200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C2D1B">
              <w:rPr>
                <w:rFonts w:ascii="Times New Roman" w:hAnsi="Times New Roman" w:cs="Times New Roman"/>
                <w:sz w:val="24"/>
              </w:rPr>
              <w:t>Ресурс не потребляется</w:t>
            </w:r>
          </w:p>
        </w:tc>
      </w:tr>
      <w:tr w:rsidR="004428EB" w:rsidRPr="00E73264" w14:paraId="43B5B586" w14:textId="77777777" w:rsidTr="004428EB">
        <w:tc>
          <w:tcPr>
            <w:tcW w:w="477" w:type="dxa"/>
          </w:tcPr>
          <w:p w14:paraId="4CA69CAD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2ED56DBE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Холодная воды</w:t>
            </w:r>
          </w:p>
        </w:tc>
        <w:tc>
          <w:tcPr>
            <w:tcW w:w="1982" w:type="dxa"/>
            <w:vAlign w:val="center"/>
          </w:tcPr>
          <w:p w14:paraId="4CDFE425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vAlign w:val="center"/>
          </w:tcPr>
          <w:p w14:paraId="44403C47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6F554BA7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2" w:type="dxa"/>
            <w:vAlign w:val="center"/>
          </w:tcPr>
          <w:p w14:paraId="36443A08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72732230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45F3911C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5" w:type="dxa"/>
            <w:vAlign w:val="center"/>
          </w:tcPr>
          <w:p w14:paraId="2C12BAD0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9" w:type="dxa"/>
            <w:vAlign w:val="center"/>
          </w:tcPr>
          <w:p w14:paraId="659576A8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14:paraId="31F5F49B" w14:textId="77777777" w:rsidR="002C2D1B" w:rsidRPr="00E73264" w:rsidRDefault="00660AEC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Регистрационные мероприятия по передаче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полномочий в МО Павловский район</w:t>
            </w:r>
          </w:p>
        </w:tc>
      </w:tr>
      <w:tr w:rsidR="004428EB" w:rsidRPr="00E73264" w14:paraId="5CAAA25F" w14:textId="77777777" w:rsidTr="004428EB">
        <w:tc>
          <w:tcPr>
            <w:tcW w:w="477" w:type="dxa"/>
          </w:tcPr>
          <w:p w14:paraId="2D01C001" w14:textId="77777777" w:rsidR="009B507C" w:rsidRPr="00E73264" w:rsidRDefault="009B507C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372FB68A" w14:textId="77777777" w:rsidR="009B507C" w:rsidRPr="00E73264" w:rsidRDefault="00E73264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Электрическая энергия</w:t>
            </w:r>
          </w:p>
        </w:tc>
        <w:tc>
          <w:tcPr>
            <w:tcW w:w="1982" w:type="dxa"/>
            <w:vAlign w:val="center"/>
          </w:tcPr>
          <w:p w14:paraId="3C7A8D3F" w14:textId="77777777" w:rsidR="009B507C" w:rsidRPr="00E73264" w:rsidRDefault="00E7326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437" w:type="dxa"/>
            <w:vAlign w:val="center"/>
          </w:tcPr>
          <w:p w14:paraId="44897DCE" w14:textId="77777777" w:rsidR="009B507C" w:rsidRPr="00660AEC" w:rsidRDefault="00660AEC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292" w:type="dxa"/>
            <w:vAlign w:val="center"/>
          </w:tcPr>
          <w:p w14:paraId="69AC3275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2092" w:type="dxa"/>
            <w:vAlign w:val="center"/>
          </w:tcPr>
          <w:p w14:paraId="0E189E8E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92" w:type="dxa"/>
            <w:vAlign w:val="center"/>
          </w:tcPr>
          <w:p w14:paraId="61875E36" w14:textId="77777777" w:rsidR="009B507C" w:rsidRPr="00E73264" w:rsidRDefault="009B507C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21363967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825" w:type="dxa"/>
            <w:vAlign w:val="center"/>
          </w:tcPr>
          <w:p w14:paraId="3844DA98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15,06</w:t>
            </w:r>
          </w:p>
        </w:tc>
        <w:tc>
          <w:tcPr>
            <w:tcW w:w="779" w:type="dxa"/>
            <w:vAlign w:val="center"/>
          </w:tcPr>
          <w:p w14:paraId="4482B935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14,68</w:t>
            </w:r>
          </w:p>
        </w:tc>
        <w:tc>
          <w:tcPr>
            <w:tcW w:w="2023" w:type="dxa"/>
          </w:tcPr>
          <w:p w14:paraId="660804BD" w14:textId="77777777" w:rsidR="009B507C" w:rsidRPr="00E73264" w:rsidRDefault="009B507C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8EB" w:rsidRPr="00E73264" w14:paraId="797912A9" w14:textId="77777777" w:rsidTr="004428EB">
        <w:tc>
          <w:tcPr>
            <w:tcW w:w="477" w:type="dxa"/>
          </w:tcPr>
          <w:p w14:paraId="1923FCF1" w14:textId="77777777" w:rsidR="009B507C" w:rsidRPr="00E73264" w:rsidRDefault="009B507C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14AB68A5" w14:textId="77777777" w:rsidR="009B507C" w:rsidRPr="00E73264" w:rsidRDefault="00E73264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Природный газ</w:t>
            </w:r>
          </w:p>
        </w:tc>
        <w:tc>
          <w:tcPr>
            <w:tcW w:w="1982" w:type="dxa"/>
            <w:vAlign w:val="center"/>
          </w:tcPr>
          <w:p w14:paraId="0EDA332C" w14:textId="77777777" w:rsidR="009B507C" w:rsidRPr="00E73264" w:rsidRDefault="00E7326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437" w:type="dxa"/>
            <w:vAlign w:val="center"/>
          </w:tcPr>
          <w:p w14:paraId="63E9DF6C" w14:textId="77777777" w:rsidR="009B507C" w:rsidRPr="00660AEC" w:rsidRDefault="00660AEC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292" w:type="dxa"/>
            <w:vAlign w:val="center"/>
          </w:tcPr>
          <w:p w14:paraId="1E2D142B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24,5</w:t>
            </w:r>
          </w:p>
        </w:tc>
        <w:tc>
          <w:tcPr>
            <w:tcW w:w="2092" w:type="dxa"/>
            <w:vAlign w:val="center"/>
          </w:tcPr>
          <w:p w14:paraId="426B789B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92" w:type="dxa"/>
            <w:vAlign w:val="center"/>
          </w:tcPr>
          <w:p w14:paraId="2FFEBAFC" w14:textId="77777777" w:rsidR="009B507C" w:rsidRPr="00E73264" w:rsidRDefault="009B507C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5A5825DE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24,3</w:t>
            </w:r>
          </w:p>
        </w:tc>
        <w:tc>
          <w:tcPr>
            <w:tcW w:w="825" w:type="dxa"/>
            <w:vAlign w:val="center"/>
          </w:tcPr>
          <w:p w14:paraId="02B1AB11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24,2</w:t>
            </w:r>
          </w:p>
        </w:tc>
        <w:tc>
          <w:tcPr>
            <w:tcW w:w="779" w:type="dxa"/>
            <w:vAlign w:val="center"/>
          </w:tcPr>
          <w:p w14:paraId="74FC507D" w14:textId="77777777" w:rsidR="009B507C" w:rsidRPr="00E73264" w:rsidRDefault="001D4F94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23,89</w:t>
            </w:r>
          </w:p>
        </w:tc>
        <w:tc>
          <w:tcPr>
            <w:tcW w:w="2023" w:type="dxa"/>
          </w:tcPr>
          <w:p w14:paraId="0EA8B6CA" w14:textId="77777777" w:rsidR="009B507C" w:rsidRPr="00E73264" w:rsidRDefault="009B507C" w:rsidP="00E73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8EB" w:rsidRPr="00E73264" w14:paraId="7068D42D" w14:textId="77777777" w:rsidTr="004428EB">
        <w:tc>
          <w:tcPr>
            <w:tcW w:w="477" w:type="dxa"/>
          </w:tcPr>
          <w:p w14:paraId="34CDCED6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5684C1E1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Твердое топливо на нужды отопления и вентиляции</w:t>
            </w:r>
          </w:p>
        </w:tc>
        <w:tc>
          <w:tcPr>
            <w:tcW w:w="1982" w:type="dxa"/>
            <w:vAlign w:val="center"/>
          </w:tcPr>
          <w:p w14:paraId="3E0EC249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vAlign w:val="center"/>
          </w:tcPr>
          <w:p w14:paraId="5740336C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5501AC52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2" w:type="dxa"/>
            <w:vAlign w:val="center"/>
          </w:tcPr>
          <w:p w14:paraId="3C3CA9D2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7E4BA391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36CF006A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5" w:type="dxa"/>
            <w:vAlign w:val="center"/>
          </w:tcPr>
          <w:p w14:paraId="3E4FBD65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9" w:type="dxa"/>
            <w:vAlign w:val="center"/>
          </w:tcPr>
          <w:p w14:paraId="1421B232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14:paraId="6BBDEE38" w14:textId="77777777" w:rsidR="002C2D1B" w:rsidRPr="00E73264" w:rsidRDefault="00660AEC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60AEC">
              <w:rPr>
                <w:rFonts w:ascii="Times New Roman" w:hAnsi="Times New Roman" w:cs="Times New Roman"/>
                <w:sz w:val="24"/>
              </w:rPr>
              <w:t>Ресурс не потребляется</w:t>
            </w:r>
          </w:p>
        </w:tc>
      </w:tr>
      <w:tr w:rsidR="004428EB" w:rsidRPr="00E73264" w14:paraId="261F1CD5" w14:textId="77777777" w:rsidTr="004428EB">
        <w:tc>
          <w:tcPr>
            <w:tcW w:w="477" w:type="dxa"/>
          </w:tcPr>
          <w:p w14:paraId="00A0A9AE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2E9A17E8" w14:textId="77777777" w:rsidR="002C2D1B" w:rsidRPr="00E73264" w:rsidRDefault="002C2D1B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Иной энергетический ресурс на нужды отопления и вентиляции</w:t>
            </w:r>
          </w:p>
        </w:tc>
        <w:tc>
          <w:tcPr>
            <w:tcW w:w="1982" w:type="dxa"/>
            <w:vAlign w:val="center"/>
          </w:tcPr>
          <w:p w14:paraId="6893F2C0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37" w:type="dxa"/>
            <w:vAlign w:val="center"/>
          </w:tcPr>
          <w:p w14:paraId="0ED4A26E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0E681CB2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2" w:type="dxa"/>
            <w:vAlign w:val="center"/>
          </w:tcPr>
          <w:p w14:paraId="4B219E1F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92" w:type="dxa"/>
            <w:vAlign w:val="center"/>
          </w:tcPr>
          <w:p w14:paraId="63BBF3B6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dxa"/>
            <w:vAlign w:val="center"/>
          </w:tcPr>
          <w:p w14:paraId="3C816EE6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5" w:type="dxa"/>
            <w:vAlign w:val="center"/>
          </w:tcPr>
          <w:p w14:paraId="4C8848F7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9" w:type="dxa"/>
            <w:vAlign w:val="center"/>
          </w:tcPr>
          <w:p w14:paraId="23641CA6" w14:textId="77777777" w:rsidR="002C2D1B" w:rsidRPr="00E73264" w:rsidRDefault="002C2D1B" w:rsidP="0044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23" w:type="dxa"/>
          </w:tcPr>
          <w:p w14:paraId="52ABDBE1" w14:textId="77777777" w:rsidR="002C2D1B" w:rsidRPr="00E73264" w:rsidRDefault="00660AEC" w:rsidP="002C2D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60AEC">
              <w:rPr>
                <w:rFonts w:ascii="Times New Roman" w:hAnsi="Times New Roman" w:cs="Times New Roman"/>
                <w:sz w:val="24"/>
              </w:rPr>
              <w:t>Ресурс не потребляется</w:t>
            </w:r>
          </w:p>
        </w:tc>
      </w:tr>
      <w:tr w:rsidR="001D4F94" w:rsidRPr="00E73264" w14:paraId="4D79CFC9" w14:textId="77777777" w:rsidTr="00597784">
        <w:tc>
          <w:tcPr>
            <w:tcW w:w="477" w:type="dxa"/>
          </w:tcPr>
          <w:p w14:paraId="12A1E5E8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14:paraId="67FDB68B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73264">
              <w:rPr>
                <w:rFonts w:ascii="Times New Roman" w:hAnsi="Times New Roman" w:cs="Times New Roman"/>
                <w:sz w:val="24"/>
              </w:rPr>
              <w:t>Моторное топливо</w:t>
            </w:r>
          </w:p>
        </w:tc>
        <w:tc>
          <w:tcPr>
            <w:tcW w:w="1982" w:type="dxa"/>
          </w:tcPr>
          <w:p w14:paraId="0B50D45B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</w:tcPr>
          <w:p w14:paraId="36EF6314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0,00002</w:t>
            </w:r>
          </w:p>
        </w:tc>
        <w:tc>
          <w:tcPr>
            <w:tcW w:w="1292" w:type="dxa"/>
          </w:tcPr>
          <w:p w14:paraId="18B8BCB3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тут/л</w:t>
            </w:r>
          </w:p>
        </w:tc>
        <w:tc>
          <w:tcPr>
            <w:tcW w:w="2092" w:type="dxa"/>
          </w:tcPr>
          <w:p w14:paraId="022BEEFB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428EB">
              <w:rPr>
                <w:rFonts w:ascii="Times New Roman" w:hAnsi="Times New Roman" w:cs="Times New Roman"/>
                <w:sz w:val="24"/>
              </w:rPr>
              <w:t>Требования по снижению потребления не устанавливается</w:t>
            </w:r>
          </w:p>
        </w:tc>
        <w:tc>
          <w:tcPr>
            <w:tcW w:w="1292" w:type="dxa"/>
          </w:tcPr>
          <w:p w14:paraId="6A7BBF64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428EB">
              <w:rPr>
                <w:rFonts w:ascii="Times New Roman" w:hAnsi="Times New Roman" w:cs="Times New Roman"/>
                <w:sz w:val="24"/>
              </w:rPr>
              <w:t>тут/л</w:t>
            </w:r>
          </w:p>
        </w:tc>
        <w:tc>
          <w:tcPr>
            <w:tcW w:w="773" w:type="dxa"/>
          </w:tcPr>
          <w:p w14:paraId="286A3F9D" w14:textId="77777777" w:rsidR="001D4F94" w:rsidRDefault="001D4F94" w:rsidP="001D4F94">
            <w:r w:rsidRPr="00EF5FC2">
              <w:rPr>
                <w:rFonts w:ascii="Times New Roman" w:hAnsi="Times New Roman" w:cs="Times New Roman"/>
                <w:sz w:val="24"/>
              </w:rPr>
              <w:t>0,00002</w:t>
            </w:r>
          </w:p>
        </w:tc>
        <w:tc>
          <w:tcPr>
            <w:tcW w:w="825" w:type="dxa"/>
          </w:tcPr>
          <w:p w14:paraId="0F17442D" w14:textId="77777777" w:rsidR="001D4F94" w:rsidRDefault="001D4F94" w:rsidP="001D4F94">
            <w:r w:rsidRPr="00EF5FC2">
              <w:rPr>
                <w:rFonts w:ascii="Times New Roman" w:hAnsi="Times New Roman" w:cs="Times New Roman"/>
                <w:sz w:val="24"/>
              </w:rPr>
              <w:t>0,00002</w:t>
            </w:r>
          </w:p>
        </w:tc>
        <w:tc>
          <w:tcPr>
            <w:tcW w:w="779" w:type="dxa"/>
          </w:tcPr>
          <w:p w14:paraId="0A9F3988" w14:textId="77777777" w:rsidR="001D4F94" w:rsidRDefault="001D4F94" w:rsidP="001D4F94">
            <w:r w:rsidRPr="00EF5FC2">
              <w:rPr>
                <w:rFonts w:ascii="Times New Roman" w:hAnsi="Times New Roman" w:cs="Times New Roman"/>
                <w:sz w:val="24"/>
              </w:rPr>
              <w:t>0,00002</w:t>
            </w:r>
          </w:p>
        </w:tc>
        <w:tc>
          <w:tcPr>
            <w:tcW w:w="2023" w:type="dxa"/>
          </w:tcPr>
          <w:p w14:paraId="196EDF50" w14:textId="77777777" w:rsidR="001D4F94" w:rsidRPr="00E73264" w:rsidRDefault="001D4F94" w:rsidP="001D4F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25360C" w14:textId="77777777" w:rsidR="009B507C" w:rsidRDefault="009B507C" w:rsidP="00442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F975702" w14:textId="77777777" w:rsidR="004428EB" w:rsidRDefault="004428EB" w:rsidP="00442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3BF1A9BD" w14:textId="77777777" w:rsidR="004428EB" w:rsidRDefault="004428EB" w:rsidP="00442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DE94C08" w14:textId="77777777" w:rsidR="00A76202" w:rsidRDefault="004428EB" w:rsidP="004428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Упорненского сельского </w:t>
      </w:r>
    </w:p>
    <w:p w14:paraId="27450B7E" w14:textId="33616A46" w:rsidR="004428EB" w:rsidRPr="004428EB" w:rsidRDefault="00A76202" w:rsidP="00A762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428EB">
        <w:rPr>
          <w:rFonts w:ascii="Times New Roman" w:hAnsi="Times New Roman" w:cs="Times New Roman"/>
          <w:sz w:val="28"/>
        </w:rPr>
        <w:t>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="004428EB">
        <w:rPr>
          <w:rFonts w:ascii="Times New Roman" w:hAnsi="Times New Roman" w:cs="Times New Roman"/>
          <w:sz w:val="28"/>
        </w:rPr>
        <w:t xml:space="preserve">Павловского района                                                                                                                                               А.В. </w:t>
      </w:r>
      <w:proofErr w:type="spellStart"/>
      <w:r w:rsidR="004428EB">
        <w:rPr>
          <w:rFonts w:ascii="Times New Roman" w:hAnsi="Times New Roman" w:cs="Times New Roman"/>
          <w:sz w:val="28"/>
        </w:rPr>
        <w:t>Браславец</w:t>
      </w:r>
      <w:proofErr w:type="spellEnd"/>
    </w:p>
    <w:sectPr w:rsidR="004428EB" w:rsidRPr="004428EB" w:rsidSect="00A76202">
      <w:pgSz w:w="16838" w:h="11906" w:orient="landscape"/>
      <w:pgMar w:top="567" w:right="567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5EC9"/>
    <w:multiLevelType w:val="hybridMultilevel"/>
    <w:tmpl w:val="EB8A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23F1"/>
    <w:multiLevelType w:val="multilevel"/>
    <w:tmpl w:val="A7841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72"/>
    <w:rsid w:val="001D4F94"/>
    <w:rsid w:val="002C2D1B"/>
    <w:rsid w:val="004428EB"/>
    <w:rsid w:val="00660AEC"/>
    <w:rsid w:val="00660CD7"/>
    <w:rsid w:val="006E57C3"/>
    <w:rsid w:val="0070637F"/>
    <w:rsid w:val="00917A72"/>
    <w:rsid w:val="00936B39"/>
    <w:rsid w:val="009B507C"/>
    <w:rsid w:val="00A3171F"/>
    <w:rsid w:val="00A76202"/>
    <w:rsid w:val="00B30EFA"/>
    <w:rsid w:val="00BA7B98"/>
    <w:rsid w:val="00D23971"/>
    <w:rsid w:val="00E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0E4A"/>
  <w15:chartTrackingRefBased/>
  <w15:docId w15:val="{803264EF-E035-4F96-824C-45C9619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7F"/>
    <w:pPr>
      <w:ind w:left="720"/>
      <w:contextualSpacing/>
    </w:pPr>
  </w:style>
  <w:style w:type="table" w:styleId="a4">
    <w:name w:val="Table Grid"/>
    <w:basedOn w:val="a1"/>
    <w:uiPriority w:val="39"/>
    <w:rsid w:val="009B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Upor</cp:lastModifiedBy>
  <cp:revision>6</cp:revision>
  <cp:lastPrinted>2020-12-14T10:13:00Z</cp:lastPrinted>
  <dcterms:created xsi:type="dcterms:W3CDTF">2020-12-13T14:14:00Z</dcterms:created>
  <dcterms:modified xsi:type="dcterms:W3CDTF">2020-12-14T10:14:00Z</dcterms:modified>
</cp:coreProperties>
</file>