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58CF" w14:textId="7EF6C52C" w:rsidR="0069214D" w:rsidRDefault="0069214D" w:rsidP="0069214D">
      <w:pPr>
        <w:pStyle w:val="a3"/>
        <w:rPr>
          <w:sz w:val="28"/>
          <w:szCs w:val="28"/>
        </w:rPr>
      </w:pPr>
      <w:r w:rsidRPr="00337A89">
        <w:rPr>
          <w:noProof/>
        </w:rPr>
        <w:drawing>
          <wp:inline distT="0" distB="0" distL="0" distR="0" wp14:anchorId="4B02D800" wp14:editId="2AB97E4F">
            <wp:extent cx="695325" cy="733425"/>
            <wp:effectExtent l="0" t="0" r="0" b="0"/>
            <wp:docPr id="2066159569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CABF" w14:textId="77777777" w:rsidR="0069214D" w:rsidRPr="008B1EA6" w:rsidRDefault="0069214D" w:rsidP="0069214D">
      <w:pPr>
        <w:pStyle w:val="a3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118B0184" w14:textId="77777777" w:rsidR="0069214D" w:rsidRPr="008B1EA6" w:rsidRDefault="0069214D" w:rsidP="0069214D">
      <w:pPr>
        <w:pStyle w:val="a3"/>
        <w:rPr>
          <w:sz w:val="28"/>
          <w:szCs w:val="28"/>
        </w:rPr>
      </w:pPr>
    </w:p>
    <w:p w14:paraId="1CC5EFCF" w14:textId="77777777" w:rsidR="0069214D" w:rsidRPr="002605E9" w:rsidRDefault="0069214D" w:rsidP="0069214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05E9">
        <w:rPr>
          <w:rFonts w:ascii="Times New Roman" w:hAnsi="Times New Roman"/>
          <w:b/>
          <w:sz w:val="32"/>
          <w:szCs w:val="32"/>
        </w:rPr>
        <w:t>ПОСТАНОВЛЕНИЕ</w:t>
      </w:r>
    </w:p>
    <w:p w14:paraId="708D9D48" w14:textId="77777777" w:rsidR="0069214D" w:rsidRDefault="0069214D" w:rsidP="0069214D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D7BF22" w14:textId="46183BC3" w:rsidR="0069214D" w:rsidRPr="008B1EA6" w:rsidRDefault="0069214D" w:rsidP="0069214D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16.05.2024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/>
          <w:sz w:val="28"/>
          <w:szCs w:val="28"/>
        </w:rPr>
        <w:t xml:space="preserve"> 37</w:t>
      </w:r>
    </w:p>
    <w:p w14:paraId="06CC2517" w14:textId="77777777" w:rsidR="0069214D" w:rsidRPr="002605E9" w:rsidRDefault="0069214D" w:rsidP="0069214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5E9">
        <w:rPr>
          <w:rFonts w:ascii="Times New Roman" w:hAnsi="Times New Roman"/>
          <w:sz w:val="28"/>
          <w:szCs w:val="28"/>
        </w:rPr>
        <w:t>хутор Упорный</w:t>
      </w:r>
    </w:p>
    <w:p w14:paraId="25ED0825" w14:textId="77777777" w:rsidR="006A251F" w:rsidRDefault="006A251F"/>
    <w:p w14:paraId="008F1F3D" w14:textId="77777777" w:rsidR="0069214D" w:rsidRDefault="0069214D" w:rsidP="0069214D">
      <w:pPr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7A59E4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Об утверждении </w:t>
      </w:r>
      <w:r>
        <w:rPr>
          <w:rStyle w:val="a7"/>
          <w:rFonts w:ascii="Times New Roman" w:hAnsi="Times New Roman"/>
          <w:bCs/>
          <w:color w:val="auto"/>
          <w:sz w:val="28"/>
          <w:szCs w:val="28"/>
        </w:rPr>
        <w:t>топливно-энергетического баланса Упорненского сельского поселения Павловского района за</w:t>
      </w:r>
      <w:r w:rsidRPr="007A59E4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Cs/>
          <w:color w:val="auto"/>
          <w:sz w:val="28"/>
          <w:szCs w:val="28"/>
        </w:rPr>
        <w:t>2023 год</w:t>
      </w:r>
    </w:p>
    <w:p w14:paraId="0DAE117F" w14:textId="77777777" w:rsidR="0069214D" w:rsidRPr="007E06AC" w:rsidRDefault="0069214D" w:rsidP="0069214D">
      <w:pPr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</w:p>
    <w:p w14:paraId="69E200AA" w14:textId="3E10795A" w:rsidR="0069214D" w:rsidRPr="0069214D" w:rsidRDefault="0069214D" w:rsidP="0069214D">
      <w:pPr>
        <w:spacing w:after="0" w:line="240" w:lineRule="auto"/>
        <w:ind w:left="-108" w:firstLine="675"/>
        <w:jc w:val="both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  <w:r w:rsidRPr="0069214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Pr="0069214D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п о с т а н о в л я ю:</w:t>
      </w:r>
    </w:p>
    <w:p w14:paraId="1E4062B3" w14:textId="77777777" w:rsidR="0069214D" w:rsidRPr="0069214D" w:rsidRDefault="0069214D" w:rsidP="0069214D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69214D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1.Утвердить топливно-энергетический баланс Упорненского сельского поселения (прилагается).</w:t>
      </w:r>
    </w:p>
    <w:p w14:paraId="27171C3C" w14:textId="211492B0" w:rsidR="0069214D" w:rsidRPr="0069214D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214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69214D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администрации  Упорненского сельского поселения Павловского района (</w:t>
      </w:r>
      <w:hyperlink r:id="rId5" w:history="1">
        <w:r w:rsidRPr="0069214D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69214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69214D">
          <w:rPr>
            <w:rStyle w:val="a8"/>
            <w:rFonts w:ascii="Times New Roman" w:hAnsi="Times New Roman"/>
            <w:sz w:val="28"/>
            <w:szCs w:val="28"/>
            <w:lang w:val="en-US"/>
          </w:rPr>
          <w:t>upornenskoesp</w:t>
        </w:r>
        <w:r w:rsidRPr="0069214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69214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9214D">
        <w:rPr>
          <w:rFonts w:ascii="Times New Roman" w:hAnsi="Times New Roman"/>
          <w:sz w:val="28"/>
          <w:szCs w:val="28"/>
        </w:rPr>
        <w:t>).</w:t>
      </w:r>
    </w:p>
    <w:p w14:paraId="3CA2EDE8" w14:textId="77777777" w:rsidR="0069214D" w:rsidRPr="0069214D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214D">
        <w:rPr>
          <w:rFonts w:ascii="Times New Roman" w:hAnsi="Times New Roman"/>
          <w:sz w:val="28"/>
          <w:lang/>
        </w:rPr>
        <w:t xml:space="preserve">3. </w:t>
      </w:r>
      <w:r w:rsidRPr="0069214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18DBB64" w14:textId="77777777" w:rsidR="0069214D" w:rsidRPr="0069214D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69214D">
        <w:rPr>
          <w:rFonts w:ascii="Times New Roman" w:hAnsi="Times New Roman"/>
          <w:sz w:val="28"/>
          <w:szCs w:val="28"/>
        </w:rPr>
        <w:t xml:space="preserve">4. Настоящее </w:t>
      </w:r>
      <w:r w:rsidRPr="0069214D">
        <w:rPr>
          <w:rFonts w:ascii="Times New Roman" w:hAnsi="Times New Roman"/>
          <w:spacing w:val="-11"/>
          <w:sz w:val="28"/>
          <w:szCs w:val="28"/>
        </w:rPr>
        <w:t xml:space="preserve">постановление </w:t>
      </w:r>
      <w:r w:rsidRPr="0069214D">
        <w:rPr>
          <w:rFonts w:ascii="Times New Roman" w:hAnsi="Times New Roman"/>
          <w:spacing w:val="4"/>
          <w:sz w:val="28"/>
          <w:szCs w:val="28"/>
        </w:rPr>
        <w:t xml:space="preserve">вступает в силу со дня его подписания. </w:t>
      </w:r>
    </w:p>
    <w:p w14:paraId="455ACA90" w14:textId="77777777" w:rsidR="0069214D" w:rsidRPr="0069214D" w:rsidRDefault="0069214D" w:rsidP="0069214D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14:paraId="0EE43C0B" w14:textId="77777777" w:rsidR="0069214D" w:rsidRPr="007E06AC" w:rsidRDefault="0069214D" w:rsidP="0069214D">
      <w:pPr>
        <w:ind w:firstLine="709"/>
        <w:rPr>
          <w:rStyle w:val="a7"/>
          <w:b w:val="0"/>
          <w:color w:val="auto"/>
          <w:sz w:val="28"/>
          <w:lang/>
        </w:rPr>
      </w:pPr>
    </w:p>
    <w:p w14:paraId="3391734E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Г</w:t>
      </w:r>
      <w:r w:rsidRPr="007A59E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лав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7A59E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Упорненского</w:t>
      </w:r>
      <w:r w:rsidRPr="007A59E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</w:t>
      </w:r>
    </w:p>
    <w:p w14:paraId="062CE315" w14:textId="2B31758E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7A59E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поселения Павловского района </w:t>
      </w:r>
      <w:r w:rsidRPr="007A59E4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ab/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А.В.Браславец</w:t>
      </w:r>
    </w:p>
    <w:p w14:paraId="66AA0C0C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3D9F584A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2F2FCBA3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372507CB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3BC442C4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722C2F11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1212A7D1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705D632F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728DD992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4A8B02C0" w14:textId="77777777" w:rsidR="0069214D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9214D" w14:paraId="155BF864" w14:textId="77777777" w:rsidTr="0069214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0405FA0" w14:textId="77777777" w:rsidR="0069214D" w:rsidRDefault="0069214D" w:rsidP="0069214D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004F2EB" w14:textId="579A94DC" w:rsidR="0069214D" w:rsidRDefault="0069214D" w:rsidP="0069214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14:paraId="4ADE5A4E" w14:textId="1EFDC2E8" w:rsidR="0069214D" w:rsidRDefault="0069214D" w:rsidP="0069214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к постановлению администрации</w:t>
            </w:r>
          </w:p>
          <w:p w14:paraId="66C4BAB9" w14:textId="77777777" w:rsidR="0069214D" w:rsidRDefault="0069214D" w:rsidP="0069214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Упорненского сельского поселения</w:t>
            </w:r>
          </w:p>
          <w:p w14:paraId="7404E013" w14:textId="77777777" w:rsidR="0069214D" w:rsidRDefault="0069214D" w:rsidP="0069214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Павловского района</w:t>
            </w:r>
          </w:p>
          <w:p w14:paraId="10A1418A" w14:textId="792E6BED" w:rsidR="0069214D" w:rsidRDefault="0069214D" w:rsidP="0069214D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от 16.05.2024 № 37__</w:t>
            </w:r>
          </w:p>
        </w:tc>
      </w:tr>
    </w:tbl>
    <w:p w14:paraId="4C414A1D" w14:textId="77777777" w:rsidR="0069214D" w:rsidRPr="007A59E4" w:rsidRDefault="0069214D" w:rsidP="0069214D">
      <w:pPr>
        <w:spacing w:after="0" w:line="240" w:lineRule="auto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03104492" w14:textId="77777777" w:rsidR="0069214D" w:rsidRPr="007A59E4" w:rsidRDefault="0069214D" w:rsidP="0069214D">
      <w:pPr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718205D4" w14:textId="77777777" w:rsidR="0069214D" w:rsidRPr="000F662E" w:rsidRDefault="0069214D" w:rsidP="0069214D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0F662E">
        <w:rPr>
          <w:rFonts w:ascii="Times New Roman" w:hAnsi="Times New Roman"/>
          <w:bCs/>
          <w:sz w:val="28"/>
          <w:szCs w:val="28"/>
        </w:rPr>
        <w:t xml:space="preserve">Топливно-энергетический баланс </w:t>
      </w:r>
      <w:r>
        <w:rPr>
          <w:rFonts w:ascii="Times New Roman" w:hAnsi="Times New Roman"/>
          <w:bCs/>
          <w:sz w:val="28"/>
          <w:szCs w:val="28"/>
        </w:rPr>
        <w:t>Упорненского</w:t>
      </w:r>
      <w:r w:rsidRPr="000F662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</w:p>
    <w:p w14:paraId="24269B3D" w14:textId="77777777" w:rsidR="0069214D" w:rsidRPr="000F662E" w:rsidRDefault="0069214D" w:rsidP="0069214D">
      <w:pPr>
        <w:keepNext/>
        <w:tabs>
          <w:tab w:val="left" w:pos="426"/>
          <w:tab w:val="left" w:pos="567"/>
        </w:tabs>
        <w:spacing w:before="60" w:after="6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81E4B7F" w14:textId="77777777" w:rsidR="0069214D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 xml:space="preserve">Административный центр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0F662E">
        <w:rPr>
          <w:rFonts w:ascii="Times New Roman" w:hAnsi="Times New Roman"/>
          <w:sz w:val="28"/>
          <w:szCs w:val="28"/>
        </w:rPr>
        <w:t xml:space="preserve"> сельского поселения –</w:t>
      </w:r>
      <w:r>
        <w:rPr>
          <w:rFonts w:ascii="Times New Roman" w:hAnsi="Times New Roman"/>
          <w:sz w:val="28"/>
          <w:szCs w:val="28"/>
        </w:rPr>
        <w:t xml:space="preserve"> хутор Упорный. В состав поселения входит: поселок Западный.</w:t>
      </w:r>
    </w:p>
    <w:p w14:paraId="3D434D42" w14:textId="77777777" w:rsidR="0069214D" w:rsidRPr="000F662E" w:rsidRDefault="0069214D" w:rsidP="006921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 xml:space="preserve">Площадь поселения – </w:t>
      </w:r>
      <w:r w:rsidRPr="00602F4D">
        <w:rPr>
          <w:rFonts w:ascii="Times New Roman" w:hAnsi="Times New Roman"/>
          <w:sz w:val="28"/>
          <w:szCs w:val="28"/>
        </w:rPr>
        <w:t>6772</w:t>
      </w:r>
      <w:r w:rsidRPr="000F662E">
        <w:rPr>
          <w:rFonts w:ascii="Times New Roman" w:hAnsi="Times New Roman"/>
          <w:sz w:val="28"/>
          <w:szCs w:val="28"/>
        </w:rPr>
        <w:t xml:space="preserve"> га.</w:t>
      </w:r>
    </w:p>
    <w:p w14:paraId="59F7BC36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 xml:space="preserve">Население поселения составляет </w:t>
      </w:r>
      <w:r>
        <w:rPr>
          <w:rFonts w:ascii="Times New Roman" w:hAnsi="Times New Roman"/>
          <w:sz w:val="28"/>
          <w:szCs w:val="28"/>
        </w:rPr>
        <w:t>1063</w:t>
      </w:r>
      <w:r w:rsidRPr="000F662E">
        <w:rPr>
          <w:rFonts w:ascii="Times New Roman" w:hAnsi="Times New Roman"/>
          <w:sz w:val="28"/>
          <w:szCs w:val="28"/>
        </w:rPr>
        <w:t xml:space="preserve"> человек.</w:t>
      </w:r>
    </w:p>
    <w:p w14:paraId="0FFC384A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 xml:space="preserve">Количество личных подсобных хозяйств - </w:t>
      </w:r>
      <w:r>
        <w:rPr>
          <w:rFonts w:ascii="Times New Roman" w:hAnsi="Times New Roman"/>
          <w:sz w:val="28"/>
          <w:szCs w:val="28"/>
        </w:rPr>
        <w:t>448</w:t>
      </w:r>
      <w:r w:rsidRPr="000F662E">
        <w:rPr>
          <w:rFonts w:ascii="Times New Roman" w:hAnsi="Times New Roman"/>
          <w:sz w:val="28"/>
          <w:szCs w:val="28"/>
        </w:rPr>
        <w:t>.</w:t>
      </w:r>
    </w:p>
    <w:p w14:paraId="5A082C19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>Большинство жи</w:t>
      </w:r>
      <w:r>
        <w:rPr>
          <w:rFonts w:ascii="Times New Roman" w:hAnsi="Times New Roman"/>
          <w:sz w:val="28"/>
          <w:szCs w:val="28"/>
        </w:rPr>
        <w:t xml:space="preserve">лых зданий </w:t>
      </w:r>
      <w:r w:rsidRPr="000F662E">
        <w:rPr>
          <w:rFonts w:ascii="Times New Roman" w:hAnsi="Times New Roman"/>
          <w:sz w:val="28"/>
          <w:szCs w:val="28"/>
        </w:rPr>
        <w:t xml:space="preserve">в </w:t>
      </w:r>
      <w:r w:rsidRPr="00C21E65">
        <w:rPr>
          <w:rFonts w:ascii="Times New Roman" w:hAnsi="Times New Roman"/>
          <w:sz w:val="28"/>
          <w:szCs w:val="28"/>
        </w:rPr>
        <w:t>поселении (</w:t>
      </w:r>
      <w:r>
        <w:rPr>
          <w:rFonts w:ascii="Times New Roman" w:hAnsi="Times New Roman"/>
          <w:sz w:val="28"/>
          <w:szCs w:val="28"/>
        </w:rPr>
        <w:t>71</w:t>
      </w:r>
      <w:r w:rsidRPr="00C21E65">
        <w:rPr>
          <w:rFonts w:ascii="Times New Roman" w:hAnsi="Times New Roman"/>
          <w:sz w:val="28"/>
          <w:szCs w:val="28"/>
        </w:rPr>
        <w:t>%) построены</w:t>
      </w:r>
      <w:r>
        <w:rPr>
          <w:rFonts w:ascii="Times New Roman" w:hAnsi="Times New Roman"/>
          <w:sz w:val="28"/>
          <w:szCs w:val="28"/>
        </w:rPr>
        <w:t xml:space="preserve"> в саманном  исполнении</w:t>
      </w:r>
      <w:r w:rsidRPr="00C2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C21E65">
        <w:rPr>
          <w:rFonts w:ascii="Times New Roman" w:hAnsi="Times New Roman"/>
          <w:sz w:val="28"/>
          <w:szCs w:val="28"/>
        </w:rPr>
        <w:t xml:space="preserve"> а остальные (29%) -  </w:t>
      </w:r>
      <w:r>
        <w:rPr>
          <w:rFonts w:ascii="Times New Roman" w:hAnsi="Times New Roman"/>
          <w:sz w:val="28"/>
          <w:szCs w:val="28"/>
        </w:rPr>
        <w:t>из блока и кирпича</w:t>
      </w:r>
      <w:r w:rsidRPr="00C21E65">
        <w:rPr>
          <w:rFonts w:ascii="Times New Roman" w:hAnsi="Times New Roman"/>
          <w:sz w:val="28"/>
          <w:szCs w:val="28"/>
        </w:rPr>
        <w:t>.</w:t>
      </w:r>
    </w:p>
    <w:p w14:paraId="0690A449" w14:textId="77777777" w:rsidR="0069214D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662E">
        <w:rPr>
          <w:rFonts w:ascii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>
        <w:rPr>
          <w:rFonts w:ascii="Times New Roman" w:hAnsi="Times New Roman"/>
          <w:color w:val="000000"/>
          <w:sz w:val="28"/>
          <w:szCs w:val="28"/>
        </w:rPr>
        <w:t xml:space="preserve">Упорненском </w:t>
      </w:r>
      <w:r w:rsidRPr="000F662E">
        <w:rPr>
          <w:rFonts w:ascii="Times New Roman" w:hAnsi="Times New Roman"/>
          <w:color w:val="000000"/>
          <w:sz w:val="28"/>
          <w:szCs w:val="28"/>
        </w:rPr>
        <w:t>сельском поселении являются бюджетные потребители (образование, культура, здра</w:t>
      </w:r>
      <w:r>
        <w:rPr>
          <w:rFonts w:ascii="Times New Roman" w:hAnsi="Times New Roman"/>
          <w:color w:val="000000"/>
          <w:sz w:val="28"/>
          <w:szCs w:val="28"/>
        </w:rPr>
        <w:t xml:space="preserve">воохранение, торговля и др.) и 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население. </w:t>
      </w:r>
    </w:p>
    <w:p w14:paraId="75FB38E4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балансе МО Упорненского сельского поселения Павловского района находятся: Администрация Упорненского сельского поселения Павловского района, МБУ «ДК МО Упорненское сельское поселение Павловского района», МБУ «Библиотека МО Упорненского сельского поселения». Жилых помещений – нет.</w:t>
      </w:r>
    </w:p>
    <w:p w14:paraId="41C281C2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0DC0">
        <w:rPr>
          <w:rFonts w:ascii="Times New Roman" w:hAnsi="Times New Roman"/>
          <w:color w:val="000000"/>
          <w:sz w:val="28"/>
          <w:szCs w:val="28"/>
        </w:rPr>
        <w:t>Связь: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Упорненском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действуют   почтовое отделение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расположенное в хуторе Упорном.</w:t>
      </w:r>
    </w:p>
    <w:p w14:paraId="5DF8BDED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0DC0">
        <w:rPr>
          <w:rFonts w:ascii="Times New Roman" w:hAnsi="Times New Roman"/>
          <w:color w:val="000000"/>
          <w:sz w:val="28"/>
          <w:szCs w:val="28"/>
        </w:rPr>
        <w:t>Сельское хозяйство: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ЗАО «Юбилейное», КООПХОЗ «Упорный», а также КФХ.</w:t>
      </w:r>
    </w:p>
    <w:p w14:paraId="2A9B0DC2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6624">
        <w:rPr>
          <w:rFonts w:ascii="Times New Roman" w:hAnsi="Times New Roman"/>
          <w:color w:val="000000"/>
          <w:sz w:val="28"/>
          <w:szCs w:val="28"/>
        </w:rPr>
        <w:t>Образование: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МБОУ ООШ №18 Упорненского сельского поселения, МКДОУ №21 хуторе Упорном Павловского района. </w:t>
      </w:r>
    </w:p>
    <w:p w14:paraId="196B8B18" w14:textId="77777777" w:rsidR="0069214D" w:rsidRPr="000F662E" w:rsidRDefault="0069214D" w:rsidP="006921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624">
        <w:rPr>
          <w:rFonts w:ascii="Times New Roman" w:hAnsi="Times New Roman"/>
          <w:color w:val="000000"/>
          <w:sz w:val="28"/>
          <w:szCs w:val="28"/>
        </w:rPr>
        <w:t>Культура: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Культура представлена </w:t>
      </w:r>
      <w:r>
        <w:rPr>
          <w:rFonts w:ascii="Times New Roman" w:hAnsi="Times New Roman"/>
          <w:color w:val="000000"/>
          <w:sz w:val="28"/>
          <w:szCs w:val="28"/>
        </w:rPr>
        <w:t>домом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хутора Упорного, а также </w:t>
      </w:r>
      <w:r w:rsidRPr="000F662E">
        <w:rPr>
          <w:rFonts w:ascii="Times New Roman" w:hAnsi="Times New Roman"/>
          <w:color w:val="000000"/>
          <w:sz w:val="28"/>
          <w:szCs w:val="28"/>
        </w:rPr>
        <w:t>библиотек</w:t>
      </w:r>
      <w:r>
        <w:rPr>
          <w:rFonts w:ascii="Times New Roman" w:hAnsi="Times New Roman"/>
          <w:color w:val="000000"/>
          <w:sz w:val="28"/>
          <w:szCs w:val="28"/>
        </w:rPr>
        <w:t>ой.</w:t>
      </w:r>
    </w:p>
    <w:p w14:paraId="4DC3D35C" w14:textId="77777777" w:rsidR="0069214D" w:rsidRPr="000F662E" w:rsidRDefault="0069214D" w:rsidP="006921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62E">
        <w:rPr>
          <w:rFonts w:ascii="Times New Roman" w:hAnsi="Times New Roman"/>
          <w:sz w:val="28"/>
          <w:szCs w:val="28"/>
        </w:rPr>
        <w:t xml:space="preserve">Топливно-энергетический баланс в </w:t>
      </w:r>
      <w:r>
        <w:rPr>
          <w:rFonts w:ascii="Times New Roman" w:hAnsi="Times New Roman"/>
          <w:sz w:val="28"/>
          <w:szCs w:val="28"/>
        </w:rPr>
        <w:t>Упорненском</w:t>
      </w:r>
      <w:r w:rsidRPr="000F662E">
        <w:rPr>
          <w:rFonts w:ascii="Times New Roman" w:hAnsi="Times New Roman"/>
          <w:sz w:val="28"/>
          <w:szCs w:val="28"/>
        </w:rPr>
        <w:t xml:space="preserve">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6C9060BD" w14:textId="77777777" w:rsidR="0069214D" w:rsidRPr="000F662E" w:rsidRDefault="0069214D" w:rsidP="00692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662E">
        <w:rPr>
          <w:rFonts w:ascii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r w:rsidRPr="000F662E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0F6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0F662E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</w:t>
      </w:r>
      <w:r w:rsidRPr="000F662E">
        <w:rPr>
          <w:rFonts w:ascii="Times New Roman" w:hAnsi="Times New Roman"/>
          <w:color w:val="000000"/>
          <w:sz w:val="28"/>
          <w:szCs w:val="28"/>
        </w:rPr>
        <w:t xml:space="preserve"> присутствуют электрическая энергия, газ, дрова</w:t>
      </w:r>
      <w:r>
        <w:rPr>
          <w:rFonts w:ascii="Times New Roman" w:hAnsi="Times New Roman"/>
          <w:color w:val="000000"/>
          <w:sz w:val="28"/>
          <w:szCs w:val="28"/>
        </w:rPr>
        <w:t>, уголь.</w:t>
      </w:r>
    </w:p>
    <w:p w14:paraId="79DC1736" w14:textId="77777777" w:rsidR="0069214D" w:rsidRPr="000F662E" w:rsidRDefault="0069214D" w:rsidP="00692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662E">
        <w:rPr>
          <w:rFonts w:ascii="Times New Roman" w:hAnsi="Times New Roman"/>
          <w:color w:val="000000"/>
          <w:sz w:val="28"/>
          <w:szCs w:val="28"/>
        </w:rPr>
        <w:t xml:space="preserve">Электрической энергией потребителей </w:t>
      </w:r>
      <w:r w:rsidRPr="000F662E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Упорненского сельского </w:t>
      </w:r>
      <w:r w:rsidRPr="000F662E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обеспечивает ПАО </w:t>
      </w:r>
      <w:r w:rsidRPr="00602F4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ТНС энерго Кубань</w:t>
      </w:r>
      <w:r w:rsidRPr="000F662E">
        <w:rPr>
          <w:rFonts w:ascii="Times New Roman" w:hAnsi="Times New Roman"/>
          <w:color w:val="000000"/>
          <w:sz w:val="28"/>
          <w:szCs w:val="28"/>
        </w:rPr>
        <w:t>», природным газом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«Газпром межрегионгаз Краснодар». </w:t>
      </w:r>
      <w:r w:rsidRPr="000F662E">
        <w:rPr>
          <w:rFonts w:ascii="Times New Roman" w:hAnsi="Times New Roman"/>
          <w:color w:val="000000"/>
          <w:sz w:val="28"/>
          <w:szCs w:val="28"/>
        </w:rPr>
        <w:t>Отопление во всех организациях индивидуальное.</w:t>
      </w:r>
    </w:p>
    <w:p w14:paraId="0B7369D5" w14:textId="77777777" w:rsidR="0069214D" w:rsidRPr="00071CC0" w:rsidRDefault="0069214D" w:rsidP="0069214D">
      <w:pPr>
        <w:pStyle w:val="ac"/>
        <w:jc w:val="both"/>
        <w:rPr>
          <w:rFonts w:ascii="Arial" w:hAnsi="Arial" w:cs="Arial"/>
          <w:sz w:val="24"/>
          <w:szCs w:val="24"/>
        </w:rPr>
      </w:pPr>
      <w:r w:rsidRPr="000F66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Топливно-энергетический баланс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учреждений Культуры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Упорненского</w:t>
      </w:r>
      <w:r w:rsidRPr="000F662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приведен в таблице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0118">
        <w:rPr>
          <w:rFonts w:ascii="Arial" w:hAnsi="Arial" w:cs="Arial"/>
          <w:sz w:val="24"/>
          <w:szCs w:val="24"/>
        </w:rPr>
        <w:t xml:space="preserve">  </w:t>
      </w:r>
    </w:p>
    <w:p w14:paraId="65AFC38E" w14:textId="77777777" w:rsidR="0069214D" w:rsidRPr="00E7596B" w:rsidRDefault="0069214D" w:rsidP="006921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</w:p>
    <w:tbl>
      <w:tblPr>
        <w:tblW w:w="4875" w:type="pct"/>
        <w:tblLayout w:type="fixed"/>
        <w:tblLook w:val="0000" w:firstRow="0" w:lastRow="0" w:firstColumn="0" w:lastColumn="0" w:noHBand="0" w:noVBand="0"/>
      </w:tblPr>
      <w:tblGrid>
        <w:gridCol w:w="1389"/>
        <w:gridCol w:w="1001"/>
        <w:gridCol w:w="150"/>
        <w:gridCol w:w="3522"/>
        <w:gridCol w:w="3545"/>
      </w:tblGrid>
      <w:tr w:rsidR="0069214D" w:rsidRPr="00C31FF5" w14:paraId="1EB95B43" w14:textId="77777777" w:rsidTr="007662A2">
        <w:trPr>
          <w:gridAfter w:val="4"/>
          <w:wAfter w:w="4277" w:type="pct"/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2EDFAC0" w14:textId="77777777" w:rsidR="0069214D" w:rsidRPr="00262FF0" w:rsidRDefault="0069214D" w:rsidP="006921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214D" w:rsidRPr="00C31FF5" w14:paraId="32FCF404" w14:textId="77777777" w:rsidTr="007662A2">
        <w:trPr>
          <w:gridAfter w:val="2"/>
          <w:wAfter w:w="3678" w:type="pct"/>
          <w:trHeight w:val="495"/>
        </w:trPr>
        <w:tc>
          <w:tcPr>
            <w:tcW w:w="13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EE611" w14:textId="77777777" w:rsidR="0069214D" w:rsidRPr="00C31FF5" w:rsidRDefault="0069214D" w:rsidP="0069214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9214D" w:rsidRPr="00C31FF5" w14:paraId="3374CCB5" w14:textId="77777777" w:rsidTr="007662A2">
        <w:trPr>
          <w:trHeight w:val="465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0F20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 xml:space="preserve">Условное топливо   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31804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Газ горючий п</w:t>
            </w:r>
            <w:r w:rsidRPr="00262FF0">
              <w:rPr>
                <w:rFonts w:ascii="Times New Roman" w:hAnsi="Times New Roman"/>
              </w:rPr>
              <w:t>риродный газ</w:t>
            </w:r>
            <w:r>
              <w:rPr>
                <w:rFonts w:ascii="Times New Roman" w:hAnsi="Times New Roman"/>
              </w:rPr>
              <w:t xml:space="preserve"> естественный</w:t>
            </w:r>
            <w:r w:rsidRPr="00262FF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тыс.</w:t>
            </w:r>
            <w:r w:rsidRPr="00262FF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3</w:t>
            </w:r>
            <w:r w:rsidRPr="00262FF0">
              <w:rPr>
                <w:rFonts w:ascii="Times New Roman" w:hAnsi="Times New Roman"/>
              </w:rPr>
              <w:t>.)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D1FA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Эл. Энергия</w:t>
            </w:r>
          </w:p>
          <w:p w14:paraId="698521F6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Гкал</w:t>
            </w:r>
            <w:r w:rsidRPr="00262FF0">
              <w:rPr>
                <w:rFonts w:ascii="Times New Roman" w:hAnsi="Times New Roman"/>
              </w:rPr>
              <w:t>)</w:t>
            </w:r>
          </w:p>
        </w:tc>
      </w:tr>
      <w:tr w:rsidR="0069214D" w:rsidRPr="00C31FF5" w14:paraId="27AFDAA1" w14:textId="77777777" w:rsidTr="007662A2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E1CA3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Приходная часть всего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D6DBC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79AF1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69214D" w:rsidRPr="00C31FF5" w14:paraId="729359A5" w14:textId="77777777" w:rsidTr="007662A2">
        <w:trPr>
          <w:trHeight w:val="52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32C7B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Производство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E23E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329D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85C">
              <w:rPr>
                <w:rFonts w:ascii="Times New Roman" w:hAnsi="Times New Roman"/>
              </w:rPr>
              <w:t>0</w:t>
            </w:r>
          </w:p>
        </w:tc>
      </w:tr>
      <w:tr w:rsidR="0069214D" w:rsidRPr="00C31FF5" w14:paraId="3F268009" w14:textId="77777777" w:rsidTr="007662A2">
        <w:trPr>
          <w:trHeight w:val="49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FA04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Получено со стороны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E34A9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6FCA1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69214D" w:rsidRPr="00C31FF5" w14:paraId="568D1A47" w14:textId="77777777" w:rsidTr="007662A2">
        <w:trPr>
          <w:trHeight w:val="465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A10D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14A04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12A35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69214D" w:rsidRPr="00C31FF5" w14:paraId="0757982F" w14:textId="77777777" w:rsidTr="007662A2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60CA0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Потери в сетях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5979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860D4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85C">
              <w:rPr>
                <w:rFonts w:ascii="Times New Roman" w:hAnsi="Times New Roman"/>
              </w:rPr>
              <w:t>0</w:t>
            </w:r>
          </w:p>
        </w:tc>
      </w:tr>
      <w:tr w:rsidR="0069214D" w:rsidRPr="00C31FF5" w14:paraId="55639021" w14:textId="77777777" w:rsidTr="007662A2">
        <w:trPr>
          <w:trHeight w:val="48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FD85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Расходная часть всего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A4D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B26B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4095736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69214D" w:rsidRPr="00C31FF5" w14:paraId="5E8A748C" w14:textId="77777777" w:rsidTr="007662A2">
        <w:trPr>
          <w:trHeight w:val="51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D26D7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ЖКХ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F2A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B841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85C">
              <w:rPr>
                <w:rFonts w:ascii="Times New Roman" w:hAnsi="Times New Roman"/>
              </w:rPr>
              <w:t xml:space="preserve">0 </w:t>
            </w:r>
          </w:p>
        </w:tc>
      </w:tr>
      <w:tr w:rsidR="0069214D" w:rsidRPr="00C31FF5" w14:paraId="4D6A3908" w14:textId="77777777" w:rsidTr="007662A2">
        <w:trPr>
          <w:trHeight w:val="480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FE06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D384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62F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556A9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2485C">
              <w:rPr>
                <w:rFonts w:ascii="Times New Roman" w:hAnsi="Times New Roman"/>
              </w:rPr>
              <w:t>0</w:t>
            </w:r>
          </w:p>
        </w:tc>
      </w:tr>
      <w:tr w:rsidR="0069214D" w:rsidRPr="00C31FF5" w14:paraId="305E11A2" w14:textId="77777777" w:rsidTr="007662A2">
        <w:trPr>
          <w:trHeight w:val="343"/>
        </w:trPr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C51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FF3E" w14:textId="77777777" w:rsidR="0069214D" w:rsidRPr="00262FF0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2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11,0</w:t>
            </w:r>
            <w:r w:rsidRPr="00262F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4C45E" w14:textId="77777777" w:rsidR="0069214D" w:rsidRPr="00B2485C" w:rsidRDefault="0069214D" w:rsidP="00692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</w:tbl>
    <w:p w14:paraId="23D73245" w14:textId="77777777" w:rsidR="0069214D" w:rsidRDefault="0069214D" w:rsidP="00692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0404F" w14:textId="77777777" w:rsidR="0069214D" w:rsidRDefault="0069214D" w:rsidP="00692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FD5DD" w14:textId="77777777" w:rsidR="0069214D" w:rsidRDefault="0069214D" w:rsidP="00692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C5DD8" w14:textId="77777777" w:rsidR="0069214D" w:rsidRDefault="0069214D" w:rsidP="00692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0DA91" w14:textId="77777777" w:rsidR="0069214D" w:rsidRDefault="0069214D" w:rsidP="0069214D">
      <w:pPr>
        <w:spacing w:after="0" w:line="240" w:lineRule="auto"/>
        <w:jc w:val="both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Г</w:t>
      </w:r>
      <w:r w:rsidRPr="00147A90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лав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Pr="00147A90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Упорненского сельского </w:t>
      </w:r>
    </w:p>
    <w:p w14:paraId="65D7361C" w14:textId="685811D6" w:rsidR="0069214D" w:rsidRPr="00147A90" w:rsidRDefault="0069214D" w:rsidP="0069214D">
      <w:pPr>
        <w:spacing w:after="0" w:line="240" w:lineRule="auto"/>
        <w:jc w:val="both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поселения Павловского района                                              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</w:t>
      </w:r>
      <w:r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А.В.Браславец</w:t>
      </w:r>
    </w:p>
    <w:p w14:paraId="0C43B601" w14:textId="77777777" w:rsidR="0069214D" w:rsidRDefault="0069214D" w:rsidP="0069214D">
      <w:pPr>
        <w:spacing w:after="0" w:line="240" w:lineRule="auto"/>
        <w:ind w:firstLine="698"/>
        <w:jc w:val="both"/>
        <w:rPr>
          <w:rStyle w:val="a7"/>
          <w:rFonts w:ascii="Times New Roman" w:hAnsi="Times New Roman"/>
          <w:bCs/>
          <w:sz w:val="28"/>
          <w:szCs w:val="28"/>
        </w:rPr>
      </w:pPr>
    </w:p>
    <w:p w14:paraId="1CA9F212" w14:textId="77777777" w:rsidR="0069214D" w:rsidRDefault="0069214D" w:rsidP="0069214D">
      <w:pPr>
        <w:spacing w:after="0" w:line="240" w:lineRule="auto"/>
        <w:jc w:val="both"/>
        <w:rPr>
          <w:rStyle w:val="a7"/>
          <w:rFonts w:ascii="Times New Roman" w:hAnsi="Times New Roman"/>
          <w:bCs/>
          <w:sz w:val="28"/>
          <w:szCs w:val="28"/>
        </w:rPr>
        <w:sectPr w:rsidR="0069214D" w:rsidSect="0069214D">
          <w:headerReference w:type="default" r:id="rId6"/>
          <w:pgSz w:w="11905" w:h="16837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14:paraId="6C0E6D97" w14:textId="77777777" w:rsidR="0069214D" w:rsidRDefault="0069214D"/>
    <w:sectPr w:rsidR="0069214D" w:rsidSect="0069214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6EBC" w14:textId="77777777" w:rsidR="00000000" w:rsidRDefault="00000000">
    <w:pPr>
      <w:pStyle w:val="aa"/>
      <w:jc w:val="center"/>
    </w:pPr>
  </w:p>
  <w:p w14:paraId="447D061A" w14:textId="77777777" w:rsidR="00000000" w:rsidRDefault="00000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37"/>
    <w:rsid w:val="0023474B"/>
    <w:rsid w:val="003D53FA"/>
    <w:rsid w:val="00416339"/>
    <w:rsid w:val="005E6837"/>
    <w:rsid w:val="0069214D"/>
    <w:rsid w:val="006A251F"/>
    <w:rsid w:val="007F699F"/>
    <w:rsid w:val="009E760D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F4A5"/>
  <w15:chartTrackingRefBased/>
  <w15:docId w15:val="{21FF716D-35B8-4655-9A9F-E4DD1EB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4D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69214D"/>
    <w:pPr>
      <w:spacing w:after="0" w:line="240" w:lineRule="auto"/>
      <w:jc w:val="center"/>
    </w:pPr>
    <w:rPr>
      <w:rFonts w:ascii="Times New Roman" w:hAnsi="Times New Roman"/>
      <w:b/>
      <w:sz w:val="36"/>
      <w:szCs w:val="24"/>
    </w:rPr>
  </w:style>
  <w:style w:type="character" w:customStyle="1" w:styleId="a5">
    <w:name w:val="Название Знак"/>
    <w:link w:val="a3"/>
    <w:rsid w:val="0069214D"/>
    <w:rPr>
      <w:rFonts w:ascii="Times New Roman" w:eastAsia="Times New Roman" w:hAnsi="Times New Roman" w:cs="Times New Roman"/>
      <w:b/>
      <w:kern w:val="0"/>
      <w:sz w:val="36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692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921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7">
    <w:name w:val="Цветовое выделение"/>
    <w:uiPriority w:val="99"/>
    <w:rsid w:val="0069214D"/>
    <w:rPr>
      <w:b/>
      <w:color w:val="000080"/>
    </w:rPr>
  </w:style>
  <w:style w:type="character" w:styleId="a8">
    <w:name w:val="Hyperlink"/>
    <w:basedOn w:val="a0"/>
    <w:uiPriority w:val="99"/>
    <w:rsid w:val="0069214D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9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21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69214D"/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c">
    <w:name w:val="No Spacing"/>
    <w:uiPriority w:val="1"/>
    <w:qFormat/>
    <w:rsid w:val="0069214D"/>
    <w:pPr>
      <w:spacing w:after="0" w:line="240" w:lineRule="auto"/>
    </w:pPr>
    <w:rPr>
      <w:rFonts w:ascii="Calibri" w:eastAsiaTheme="minorEastAsia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upornenskoes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2024-05-16T07:00:00Z</cp:lastPrinted>
  <dcterms:created xsi:type="dcterms:W3CDTF">2024-05-16T06:53:00Z</dcterms:created>
  <dcterms:modified xsi:type="dcterms:W3CDTF">2024-05-16T07:09:00Z</dcterms:modified>
</cp:coreProperties>
</file>