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6864E" w14:textId="6CFB2C0E" w:rsidR="00CF6E8E" w:rsidRDefault="001974E1">
      <w:pPr>
        <w:pStyle w:val="afc"/>
        <w:jc w:val="center"/>
        <w:rPr>
          <w:rFonts w:ascii="Times New Roman" w:hAnsi="Times New Roman" w:cs="Times New Roman"/>
          <w:b/>
          <w:sz w:val="28"/>
          <w:szCs w:val="28"/>
        </w:rPr>
      </w:pPr>
      <w:r w:rsidRPr="001974E1">
        <w:rPr>
          <w:rFonts w:ascii="Times New Roman CYR" w:eastAsia="Times New Roman" w:hAnsi="Times New Roman CYR" w:cs="Times New Roman CYR"/>
          <w:b/>
          <w:noProof/>
          <w:color w:val="26282F"/>
          <w:sz w:val="20"/>
          <w:szCs w:val="20"/>
          <w:lang w:eastAsia="ru-RU"/>
        </w:rPr>
        <w:drawing>
          <wp:inline distT="0" distB="0" distL="0" distR="0" wp14:anchorId="7AD5F750" wp14:editId="7D7DBD5B">
            <wp:extent cx="695325" cy="723900"/>
            <wp:effectExtent l="0" t="0" r="9525" b="0"/>
            <wp:docPr id="2" name="Рисунок 1" descr="Упорненское СП  Павловского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Упорненское СП  Павловского МР"/>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325" cy="723900"/>
                    </a:xfrm>
                    <a:prstGeom prst="rect">
                      <a:avLst/>
                    </a:prstGeom>
                    <a:noFill/>
                    <a:ln>
                      <a:noFill/>
                    </a:ln>
                  </pic:spPr>
                </pic:pic>
              </a:graphicData>
            </a:graphic>
          </wp:inline>
        </w:drawing>
      </w:r>
    </w:p>
    <w:p w14:paraId="786ADB9A" w14:textId="0F199590" w:rsidR="00CF6E8E" w:rsidRDefault="00000000" w:rsidP="001974E1">
      <w:pPr>
        <w:pStyle w:val="afc"/>
        <w:jc w:val="center"/>
        <w:rPr>
          <w:rFonts w:ascii="Times New Roman" w:hAnsi="Times New Roman" w:cs="Times New Roman"/>
          <w:b/>
          <w:sz w:val="28"/>
          <w:szCs w:val="28"/>
        </w:rPr>
      </w:pPr>
      <w:r>
        <w:rPr>
          <w:rFonts w:ascii="Times New Roman" w:hAnsi="Times New Roman" w:cs="Times New Roman"/>
          <w:b/>
          <w:sz w:val="28"/>
          <w:szCs w:val="28"/>
        </w:rPr>
        <w:t>АДМИНИСТРАЦИЯ</w:t>
      </w:r>
      <w:r w:rsidR="001974E1">
        <w:rPr>
          <w:rFonts w:ascii="Times New Roman" w:hAnsi="Times New Roman" w:cs="Times New Roman"/>
          <w:b/>
          <w:sz w:val="28"/>
          <w:szCs w:val="28"/>
        </w:rPr>
        <w:t xml:space="preserve"> УПОРНЕНСКОГО</w:t>
      </w:r>
      <w:r>
        <w:rPr>
          <w:rFonts w:ascii="Times New Roman" w:hAnsi="Times New Roman" w:cs="Times New Roman"/>
          <w:b/>
          <w:sz w:val="28"/>
          <w:szCs w:val="28"/>
        </w:rPr>
        <w:t xml:space="preserve"> СЕЛЬСКОГО ПОСЕЛЕНИЯ</w:t>
      </w:r>
    </w:p>
    <w:p w14:paraId="367796B6" w14:textId="4FA3F50C" w:rsidR="00CF6E8E" w:rsidRDefault="001974E1">
      <w:pPr>
        <w:pStyle w:val="afc"/>
        <w:jc w:val="center"/>
        <w:rPr>
          <w:rFonts w:ascii="Times New Roman" w:hAnsi="Times New Roman" w:cs="Times New Roman"/>
          <w:b/>
          <w:sz w:val="28"/>
          <w:szCs w:val="28"/>
        </w:rPr>
      </w:pPr>
      <w:r>
        <w:rPr>
          <w:rFonts w:ascii="Times New Roman" w:hAnsi="Times New Roman" w:cs="Times New Roman"/>
          <w:b/>
          <w:sz w:val="28"/>
          <w:szCs w:val="28"/>
        </w:rPr>
        <w:t>ПАВЛОВСКОГО  РАЙОНА</w:t>
      </w:r>
    </w:p>
    <w:p w14:paraId="7C8A0B78" w14:textId="77777777" w:rsidR="001974E1" w:rsidRDefault="001974E1">
      <w:pPr>
        <w:pStyle w:val="afc"/>
        <w:jc w:val="center"/>
        <w:rPr>
          <w:rFonts w:ascii="Times New Roman" w:hAnsi="Times New Roman" w:cs="Times New Roman"/>
          <w:b/>
          <w:sz w:val="32"/>
          <w:szCs w:val="32"/>
        </w:rPr>
      </w:pPr>
    </w:p>
    <w:p w14:paraId="24DD9006" w14:textId="5FFCB3C9" w:rsidR="00CF6E8E" w:rsidRDefault="00000000">
      <w:pPr>
        <w:pStyle w:val="afc"/>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14:paraId="0A13734A" w14:textId="77777777" w:rsidR="006B1AA3" w:rsidRDefault="006B1AA3">
      <w:pPr>
        <w:pStyle w:val="afc"/>
        <w:jc w:val="both"/>
        <w:rPr>
          <w:rFonts w:ascii="Times New Roman" w:hAnsi="Times New Roman" w:cs="Times New Roman"/>
          <w:sz w:val="28"/>
          <w:szCs w:val="28"/>
        </w:rPr>
      </w:pPr>
    </w:p>
    <w:p w14:paraId="69158392" w14:textId="1E7D3D23" w:rsidR="00CF6E8E" w:rsidRDefault="001974E1">
      <w:pPr>
        <w:pStyle w:val="afc"/>
        <w:jc w:val="both"/>
        <w:rPr>
          <w:rFonts w:ascii="Times New Roman" w:hAnsi="Times New Roman" w:cs="Times New Roman"/>
          <w:sz w:val="28"/>
          <w:szCs w:val="28"/>
        </w:rPr>
      </w:pPr>
      <w:r>
        <w:rPr>
          <w:rFonts w:ascii="Times New Roman" w:hAnsi="Times New Roman" w:cs="Times New Roman"/>
          <w:sz w:val="28"/>
          <w:szCs w:val="28"/>
        </w:rPr>
        <w:t xml:space="preserve">от </w:t>
      </w:r>
      <w:r w:rsidR="006B1AA3">
        <w:rPr>
          <w:rFonts w:ascii="Times New Roman" w:hAnsi="Times New Roman" w:cs="Times New Roman"/>
          <w:sz w:val="28"/>
          <w:szCs w:val="28"/>
        </w:rPr>
        <w:t>12.12.2023</w:t>
      </w:r>
      <w:r>
        <w:rPr>
          <w:rFonts w:ascii="Times New Roman" w:hAnsi="Times New Roman" w:cs="Times New Roman"/>
          <w:sz w:val="28"/>
          <w:szCs w:val="28"/>
        </w:rPr>
        <w:t xml:space="preserve">                                                                                               №</w:t>
      </w:r>
      <w:r w:rsidR="006B1AA3">
        <w:rPr>
          <w:rFonts w:ascii="Times New Roman" w:hAnsi="Times New Roman" w:cs="Times New Roman"/>
          <w:sz w:val="28"/>
          <w:szCs w:val="28"/>
        </w:rPr>
        <w:t xml:space="preserve"> 109</w:t>
      </w:r>
    </w:p>
    <w:p w14:paraId="796573AB" w14:textId="19969AB4" w:rsidR="00CF6E8E" w:rsidRDefault="001974E1">
      <w:pPr>
        <w:pStyle w:val="afc"/>
        <w:jc w:val="center"/>
        <w:rPr>
          <w:rFonts w:ascii="Times New Roman" w:hAnsi="Times New Roman" w:cs="Times New Roman"/>
          <w:sz w:val="28"/>
          <w:szCs w:val="28"/>
        </w:rPr>
      </w:pPr>
      <w:r>
        <w:rPr>
          <w:rFonts w:ascii="Times New Roman" w:hAnsi="Times New Roman" w:cs="Times New Roman"/>
          <w:sz w:val="28"/>
          <w:szCs w:val="28"/>
        </w:rPr>
        <w:t>хутор Упорный</w:t>
      </w:r>
    </w:p>
    <w:p w14:paraId="44135C16" w14:textId="77777777" w:rsidR="00CF6E8E" w:rsidRDefault="00CF6E8E">
      <w:pPr>
        <w:jc w:val="both"/>
        <w:rPr>
          <w:sz w:val="28"/>
          <w:szCs w:val="28"/>
        </w:rPr>
      </w:pPr>
    </w:p>
    <w:p w14:paraId="35C0804D" w14:textId="4ECE7F22" w:rsidR="00CF6E8E" w:rsidRDefault="00000000">
      <w:pPr>
        <w:jc w:val="center"/>
        <w:rPr>
          <w:rFonts w:cs="Arial"/>
          <w:b/>
          <w:sz w:val="28"/>
          <w:szCs w:val="28"/>
        </w:rPr>
      </w:pPr>
      <w:r>
        <w:rPr>
          <w:rFonts w:cs="Arial"/>
          <w:b/>
          <w:sz w:val="28"/>
          <w:szCs w:val="28"/>
        </w:rPr>
        <w:t xml:space="preserve">Об утверждении </w:t>
      </w:r>
      <w:r w:rsidR="005B0AE9">
        <w:rPr>
          <w:rFonts w:cs="Arial"/>
          <w:b/>
          <w:sz w:val="28"/>
          <w:szCs w:val="28"/>
        </w:rPr>
        <w:t>П</w:t>
      </w:r>
      <w:r>
        <w:rPr>
          <w:rFonts w:cs="Arial"/>
          <w:b/>
          <w:sz w:val="28"/>
          <w:szCs w:val="28"/>
        </w:rPr>
        <w:t xml:space="preserve">орядка </w:t>
      </w:r>
      <w:r>
        <w:rPr>
          <w:b/>
          <w:bCs/>
          <w:sz w:val="28"/>
          <w:szCs w:val="28"/>
          <w:shd w:val="clear" w:color="auto" w:fill="FFFFFF"/>
        </w:rPr>
        <w:t xml:space="preserve">использования гражданами земель или земельных участков, находящихся в муниципальной собственности </w:t>
      </w:r>
      <w:r w:rsidR="001974E1">
        <w:rPr>
          <w:b/>
          <w:bCs/>
          <w:sz w:val="28"/>
          <w:szCs w:val="28"/>
          <w:shd w:val="clear" w:color="auto" w:fill="FFFFFF"/>
        </w:rPr>
        <w:t>Упорненского</w:t>
      </w:r>
      <w:r>
        <w:rPr>
          <w:b/>
          <w:bCs/>
          <w:sz w:val="28"/>
          <w:szCs w:val="28"/>
          <w:shd w:val="clear" w:color="auto" w:fill="FFFFFF"/>
        </w:rPr>
        <w:t xml:space="preserve"> сельского поселения </w:t>
      </w:r>
      <w:r w:rsidR="001974E1">
        <w:rPr>
          <w:b/>
          <w:bCs/>
          <w:sz w:val="28"/>
          <w:szCs w:val="28"/>
          <w:shd w:val="clear" w:color="auto" w:fill="FFFFFF"/>
        </w:rPr>
        <w:t>Павловского</w:t>
      </w:r>
      <w:r>
        <w:rPr>
          <w:b/>
          <w:bCs/>
          <w:sz w:val="28"/>
          <w:szCs w:val="28"/>
          <w:shd w:val="clear" w:color="auto" w:fill="FFFFFF"/>
        </w:rPr>
        <w:t xml:space="preserve"> района,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3506C850" w14:textId="77777777" w:rsidR="00CF6E8E" w:rsidRDefault="00CF6E8E">
      <w:pPr>
        <w:pStyle w:val="af8"/>
        <w:spacing w:before="0" w:beforeAutospacing="0" w:after="0" w:afterAutospacing="0"/>
        <w:jc w:val="center"/>
        <w:rPr>
          <w:sz w:val="28"/>
          <w:szCs w:val="28"/>
        </w:rPr>
      </w:pPr>
    </w:p>
    <w:p w14:paraId="603F83B2" w14:textId="15DCAFB0" w:rsidR="00CF6E8E" w:rsidRDefault="00000000">
      <w:pPr>
        <w:ind w:firstLine="567"/>
        <w:jc w:val="both"/>
        <w:rPr>
          <w:spacing w:val="4"/>
          <w:sz w:val="28"/>
          <w:szCs w:val="28"/>
        </w:rPr>
      </w:pPr>
      <w:r>
        <w:rPr>
          <w:spacing w:val="4"/>
          <w:sz w:val="28"/>
          <w:szCs w:val="28"/>
        </w:rPr>
        <w:t xml:space="preserve">В соответствии с Федеральным законом от 05 апреля 2021 года                        № 79-ФЗ «О внесении изменений в отдельные законодательные акты Российской Федерации», Земельным кодексом Российской Федерации, Федеральным законом от 25 октября 2001 года № 137-ФЗ «О введении в действие Земельного кодекса Российской Федерации, Федеральным законом от 24 ноября 1995 года № 181-ФЗ «О социальной защите инвалидов в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Pr>
          <w:spacing w:val="4"/>
          <w:sz w:val="28"/>
          <w:szCs w:val="28"/>
          <w:lang w:eastAsia="ar-SA"/>
        </w:rPr>
        <w:t>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spacing w:val="4"/>
          <w:sz w:val="28"/>
          <w:szCs w:val="28"/>
        </w:rPr>
        <w:t xml:space="preserve"> руководствуясь Уставом </w:t>
      </w:r>
      <w:r w:rsidR="001974E1">
        <w:rPr>
          <w:spacing w:val="4"/>
          <w:sz w:val="28"/>
          <w:szCs w:val="28"/>
        </w:rPr>
        <w:t xml:space="preserve">Упорненского </w:t>
      </w:r>
      <w:r>
        <w:rPr>
          <w:spacing w:val="4"/>
          <w:sz w:val="28"/>
          <w:szCs w:val="28"/>
        </w:rPr>
        <w:t xml:space="preserve">сельского поселения </w:t>
      </w:r>
      <w:r w:rsidR="001974E1">
        <w:rPr>
          <w:spacing w:val="4"/>
          <w:sz w:val="28"/>
          <w:szCs w:val="28"/>
        </w:rPr>
        <w:t>Павловского</w:t>
      </w:r>
      <w:r>
        <w:rPr>
          <w:spacing w:val="4"/>
          <w:sz w:val="28"/>
          <w:szCs w:val="28"/>
        </w:rPr>
        <w:t xml:space="preserve"> района, п о с т а н о в л я ю:</w:t>
      </w:r>
    </w:p>
    <w:p w14:paraId="7FAC2D4F" w14:textId="6957DF11" w:rsidR="00CF6E8E" w:rsidRDefault="00000000">
      <w:pPr>
        <w:ind w:firstLine="567"/>
        <w:jc w:val="both"/>
        <w:rPr>
          <w:bCs/>
          <w:sz w:val="28"/>
          <w:szCs w:val="28"/>
          <w:shd w:val="clear" w:color="auto" w:fill="FFFFFF"/>
        </w:rPr>
      </w:pPr>
      <w:r>
        <w:rPr>
          <w:spacing w:val="4"/>
          <w:sz w:val="28"/>
          <w:szCs w:val="28"/>
        </w:rPr>
        <w:t xml:space="preserve">1. </w:t>
      </w:r>
      <w:r>
        <w:rPr>
          <w:sz w:val="28"/>
          <w:szCs w:val="28"/>
        </w:rPr>
        <w:t xml:space="preserve">Утвердить Порядок </w:t>
      </w:r>
      <w:r>
        <w:rPr>
          <w:bCs/>
          <w:sz w:val="28"/>
          <w:szCs w:val="28"/>
          <w:shd w:val="clear" w:color="auto" w:fill="FFFFFF"/>
        </w:rPr>
        <w:t xml:space="preserve">использования гражданами земель или земельных участков, находящихся в муниципальной собственности </w:t>
      </w:r>
      <w:r w:rsidR="001974E1">
        <w:rPr>
          <w:bCs/>
          <w:sz w:val="28"/>
          <w:szCs w:val="28"/>
          <w:shd w:val="clear" w:color="auto" w:fill="FFFFFF"/>
        </w:rPr>
        <w:t>Упорненского</w:t>
      </w:r>
      <w:r>
        <w:rPr>
          <w:bCs/>
          <w:sz w:val="28"/>
          <w:szCs w:val="28"/>
          <w:shd w:val="clear" w:color="auto" w:fill="FFFFFF"/>
        </w:rPr>
        <w:t xml:space="preserve"> сельского поселения </w:t>
      </w:r>
      <w:r w:rsidR="001974E1">
        <w:rPr>
          <w:bCs/>
          <w:sz w:val="28"/>
          <w:szCs w:val="28"/>
          <w:shd w:val="clear" w:color="auto" w:fill="FFFFFF"/>
        </w:rPr>
        <w:t xml:space="preserve">Павловского </w:t>
      </w:r>
      <w:r>
        <w:rPr>
          <w:bCs/>
          <w:sz w:val="28"/>
          <w:szCs w:val="28"/>
          <w:shd w:val="clear" w:color="auto" w:fill="FFFFFF"/>
        </w:rPr>
        <w:t>района,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(Приложение 1).</w:t>
      </w:r>
    </w:p>
    <w:p w14:paraId="0B533440" w14:textId="0C0EDCC1" w:rsidR="00CF6E8E" w:rsidRDefault="00000000">
      <w:pPr>
        <w:ind w:firstLine="567"/>
        <w:jc w:val="both"/>
        <w:rPr>
          <w:sz w:val="28"/>
          <w:szCs w:val="28"/>
        </w:rPr>
      </w:pPr>
      <w:r>
        <w:rPr>
          <w:bCs/>
          <w:sz w:val="28"/>
          <w:szCs w:val="28"/>
          <w:shd w:val="clear" w:color="auto" w:fill="FFFFFF"/>
        </w:rPr>
        <w:t>2. Утвердить форму схемы</w:t>
      </w:r>
      <w:r>
        <w:rPr>
          <w:sz w:val="28"/>
          <w:szCs w:val="28"/>
        </w:rPr>
        <w:t xml:space="preserve"> размещения на землях или земельных участках, находящихся в муниципальной собственности </w:t>
      </w:r>
      <w:r w:rsidR="001974E1">
        <w:rPr>
          <w:sz w:val="28"/>
          <w:szCs w:val="28"/>
        </w:rPr>
        <w:t>Упорненского</w:t>
      </w:r>
      <w:r>
        <w:rPr>
          <w:sz w:val="28"/>
          <w:szCs w:val="28"/>
        </w:rPr>
        <w:t xml:space="preserve"> сельского поселения </w:t>
      </w:r>
      <w:r w:rsidR="001974E1">
        <w:rPr>
          <w:sz w:val="28"/>
          <w:szCs w:val="28"/>
        </w:rPr>
        <w:t xml:space="preserve">Павловского </w:t>
      </w:r>
      <w:r>
        <w:rPr>
          <w:sz w:val="28"/>
          <w:szCs w:val="28"/>
        </w:rPr>
        <w:t xml:space="preserve">района, гаражей, являющихся некапитальными сооружениями, и стоянок технических или других средств передвижения инвалидов вблизи их места жительства на территории </w:t>
      </w:r>
      <w:r w:rsidR="001974E1">
        <w:rPr>
          <w:sz w:val="28"/>
          <w:szCs w:val="28"/>
        </w:rPr>
        <w:t>Упорненского</w:t>
      </w:r>
      <w:r>
        <w:rPr>
          <w:sz w:val="28"/>
          <w:szCs w:val="28"/>
        </w:rPr>
        <w:t xml:space="preserve"> сельского поселения </w:t>
      </w:r>
      <w:r w:rsidR="001974E1">
        <w:rPr>
          <w:sz w:val="28"/>
          <w:szCs w:val="28"/>
        </w:rPr>
        <w:t>Павловского</w:t>
      </w:r>
      <w:r>
        <w:rPr>
          <w:sz w:val="28"/>
          <w:szCs w:val="28"/>
        </w:rPr>
        <w:t xml:space="preserve"> района (Приложение 2).</w:t>
      </w:r>
    </w:p>
    <w:p w14:paraId="12083B2B" w14:textId="11CFFEDD" w:rsidR="00CF6E8E" w:rsidRDefault="00000000">
      <w:pPr>
        <w:ind w:firstLine="709"/>
        <w:jc w:val="both"/>
        <w:rPr>
          <w:sz w:val="28"/>
          <w:szCs w:val="28"/>
          <w:shd w:val="clear" w:color="auto" w:fill="FFFFFF"/>
        </w:rPr>
        <w:sectPr w:rsidR="00CF6E8E" w:rsidSect="00BA6016">
          <w:type w:val="continuous"/>
          <w:pgSz w:w="11906" w:h="16838"/>
          <w:pgMar w:top="284" w:right="567" w:bottom="284" w:left="1701" w:header="0" w:footer="0" w:gutter="0"/>
          <w:cols w:space="708"/>
          <w:docGrid w:linePitch="381"/>
        </w:sectPr>
      </w:pPr>
      <w:r>
        <w:rPr>
          <w:sz w:val="28"/>
          <w:szCs w:val="28"/>
          <w:lang w:eastAsia="ar-SA"/>
        </w:rPr>
        <w:t>4.</w:t>
      </w:r>
      <w:r>
        <w:rPr>
          <w:sz w:val="28"/>
          <w:szCs w:val="28"/>
        </w:rPr>
        <w:t xml:space="preserve"> Общему отделу </w:t>
      </w:r>
      <w:r>
        <w:rPr>
          <w:sz w:val="28"/>
          <w:szCs w:val="28"/>
          <w:shd w:val="clear" w:color="auto" w:fill="FFFFFF"/>
        </w:rPr>
        <w:t xml:space="preserve">администрации </w:t>
      </w:r>
      <w:r w:rsidR="001974E1">
        <w:rPr>
          <w:sz w:val="28"/>
          <w:szCs w:val="28"/>
          <w:shd w:val="clear" w:color="auto" w:fill="FFFFFF"/>
        </w:rPr>
        <w:t>Упорненского</w:t>
      </w:r>
      <w:r>
        <w:rPr>
          <w:sz w:val="28"/>
          <w:szCs w:val="28"/>
          <w:shd w:val="clear" w:color="auto" w:fill="FFFFFF"/>
        </w:rPr>
        <w:t xml:space="preserve"> сельского поселения </w:t>
      </w:r>
    </w:p>
    <w:p w14:paraId="60D291C6" w14:textId="7C9972D1" w:rsidR="00CF6E8E" w:rsidRDefault="001974E1">
      <w:pPr>
        <w:jc w:val="both"/>
        <w:rPr>
          <w:sz w:val="28"/>
          <w:szCs w:val="28"/>
          <w:lang w:eastAsia="ar-SA"/>
        </w:rPr>
      </w:pPr>
      <w:r>
        <w:rPr>
          <w:sz w:val="28"/>
          <w:szCs w:val="28"/>
          <w:shd w:val="clear" w:color="auto" w:fill="FFFFFF"/>
        </w:rPr>
        <w:lastRenderedPageBreak/>
        <w:t>Павловского района</w:t>
      </w:r>
      <w:r>
        <w:rPr>
          <w:sz w:val="28"/>
          <w:szCs w:val="28"/>
        </w:rPr>
        <w:t xml:space="preserve"> (Белова С.А.), </w:t>
      </w:r>
      <w:r>
        <w:rPr>
          <w:sz w:val="28"/>
          <w:szCs w:val="28"/>
          <w:shd w:val="clear" w:color="auto" w:fill="FFFFFF"/>
        </w:rPr>
        <w:t>разместить настоящее постановление на официальном сайте администрации Упорненского сельского поселения Павловского района в информационно-телекоммуникационной сети «Интернет»</w:t>
      </w:r>
      <w:r>
        <w:rPr>
          <w:sz w:val="28"/>
          <w:szCs w:val="28"/>
          <w:lang w:eastAsia="ar-SA"/>
        </w:rPr>
        <w:t>.</w:t>
      </w:r>
    </w:p>
    <w:p w14:paraId="092F38C4" w14:textId="59ED90DB" w:rsidR="00CF6E8E" w:rsidRDefault="00000000">
      <w:pPr>
        <w:tabs>
          <w:tab w:val="left" w:pos="851"/>
          <w:tab w:val="left" w:pos="993"/>
        </w:tabs>
        <w:ind w:firstLine="709"/>
        <w:jc w:val="both"/>
        <w:rPr>
          <w:sz w:val="28"/>
          <w:szCs w:val="28"/>
        </w:rPr>
      </w:pPr>
      <w:r>
        <w:rPr>
          <w:sz w:val="28"/>
          <w:szCs w:val="28"/>
          <w:lang w:eastAsia="ar-SA"/>
        </w:rPr>
        <w:t>5.</w:t>
      </w:r>
      <w:r>
        <w:rPr>
          <w:sz w:val="28"/>
          <w:szCs w:val="28"/>
        </w:rPr>
        <w:t xml:space="preserve"> Контроль за выполнением настоящего постановления </w:t>
      </w:r>
      <w:r w:rsidR="001974E1">
        <w:rPr>
          <w:sz w:val="28"/>
          <w:szCs w:val="28"/>
        </w:rPr>
        <w:t>оставляю за собой.</w:t>
      </w:r>
    </w:p>
    <w:p w14:paraId="73A176E4" w14:textId="385C1017" w:rsidR="00CF6E8E" w:rsidRDefault="00000000">
      <w:pPr>
        <w:tabs>
          <w:tab w:val="left" w:pos="851"/>
          <w:tab w:val="left" w:pos="993"/>
        </w:tabs>
        <w:ind w:firstLine="709"/>
        <w:jc w:val="both"/>
        <w:rPr>
          <w:sz w:val="28"/>
          <w:szCs w:val="28"/>
        </w:rPr>
      </w:pPr>
      <w:r>
        <w:rPr>
          <w:sz w:val="28"/>
          <w:szCs w:val="28"/>
        </w:rPr>
        <w:t xml:space="preserve">6. Настоящее постановление вступает в силу со дня его </w:t>
      </w:r>
      <w:r w:rsidR="001974E1">
        <w:rPr>
          <w:sz w:val="28"/>
          <w:szCs w:val="28"/>
        </w:rPr>
        <w:t xml:space="preserve">официального </w:t>
      </w:r>
      <w:r>
        <w:rPr>
          <w:sz w:val="28"/>
          <w:szCs w:val="28"/>
        </w:rPr>
        <w:t>обнародования.</w:t>
      </w:r>
    </w:p>
    <w:p w14:paraId="56F3B044" w14:textId="77777777" w:rsidR="001974E1" w:rsidRDefault="001974E1" w:rsidP="001974E1">
      <w:pPr>
        <w:tabs>
          <w:tab w:val="left" w:pos="851"/>
          <w:tab w:val="left" w:pos="993"/>
        </w:tabs>
        <w:jc w:val="both"/>
        <w:rPr>
          <w:sz w:val="28"/>
          <w:szCs w:val="28"/>
        </w:rPr>
      </w:pPr>
    </w:p>
    <w:p w14:paraId="5FC82690" w14:textId="77777777" w:rsidR="001974E1" w:rsidRDefault="001974E1" w:rsidP="001974E1">
      <w:pPr>
        <w:tabs>
          <w:tab w:val="left" w:pos="851"/>
          <w:tab w:val="left" w:pos="993"/>
        </w:tabs>
        <w:jc w:val="both"/>
        <w:rPr>
          <w:sz w:val="28"/>
          <w:szCs w:val="28"/>
        </w:rPr>
      </w:pPr>
    </w:p>
    <w:p w14:paraId="653C146A" w14:textId="77777777" w:rsidR="001974E1" w:rsidRDefault="001974E1" w:rsidP="001974E1">
      <w:pPr>
        <w:tabs>
          <w:tab w:val="left" w:pos="851"/>
          <w:tab w:val="left" w:pos="993"/>
        </w:tabs>
        <w:jc w:val="both"/>
        <w:rPr>
          <w:sz w:val="28"/>
          <w:szCs w:val="28"/>
        </w:rPr>
      </w:pPr>
    </w:p>
    <w:p w14:paraId="00055299" w14:textId="2D03AD15" w:rsidR="001974E1" w:rsidRDefault="001974E1" w:rsidP="001974E1">
      <w:pPr>
        <w:tabs>
          <w:tab w:val="left" w:pos="851"/>
          <w:tab w:val="left" w:pos="993"/>
        </w:tabs>
        <w:jc w:val="both"/>
        <w:rPr>
          <w:sz w:val="28"/>
          <w:szCs w:val="28"/>
        </w:rPr>
      </w:pPr>
      <w:r>
        <w:rPr>
          <w:sz w:val="28"/>
          <w:szCs w:val="28"/>
        </w:rPr>
        <w:t>Глава Упорненского сельского</w:t>
      </w:r>
    </w:p>
    <w:p w14:paraId="6EBDE3C9" w14:textId="0ED3C28D" w:rsidR="001974E1" w:rsidRDefault="001974E1" w:rsidP="001974E1">
      <w:pPr>
        <w:tabs>
          <w:tab w:val="left" w:pos="851"/>
          <w:tab w:val="left" w:pos="993"/>
        </w:tabs>
        <w:jc w:val="both"/>
        <w:rPr>
          <w:sz w:val="28"/>
          <w:szCs w:val="28"/>
        </w:rPr>
      </w:pPr>
      <w:r>
        <w:rPr>
          <w:sz w:val="28"/>
          <w:szCs w:val="28"/>
        </w:rPr>
        <w:t>поселения Павловского района                                                         А.В.Браславец</w:t>
      </w:r>
    </w:p>
    <w:p w14:paraId="33B1E2D9" w14:textId="77777777" w:rsidR="001974E1" w:rsidRDefault="001974E1" w:rsidP="001974E1">
      <w:pPr>
        <w:tabs>
          <w:tab w:val="left" w:pos="851"/>
          <w:tab w:val="left" w:pos="993"/>
        </w:tabs>
        <w:jc w:val="both"/>
        <w:rPr>
          <w:sz w:val="28"/>
          <w:szCs w:val="28"/>
        </w:rPr>
      </w:pPr>
    </w:p>
    <w:p w14:paraId="3DB5C031" w14:textId="77777777" w:rsidR="001974E1" w:rsidRDefault="001974E1" w:rsidP="001974E1">
      <w:pPr>
        <w:tabs>
          <w:tab w:val="left" w:pos="851"/>
          <w:tab w:val="left" w:pos="993"/>
        </w:tabs>
        <w:jc w:val="both"/>
        <w:rPr>
          <w:sz w:val="28"/>
          <w:szCs w:val="28"/>
        </w:rPr>
      </w:pPr>
    </w:p>
    <w:p w14:paraId="54FB1DD1" w14:textId="77777777" w:rsidR="001974E1" w:rsidRDefault="001974E1" w:rsidP="001974E1">
      <w:pPr>
        <w:tabs>
          <w:tab w:val="left" w:pos="851"/>
          <w:tab w:val="left" w:pos="993"/>
        </w:tabs>
        <w:jc w:val="both"/>
        <w:rPr>
          <w:sz w:val="28"/>
          <w:szCs w:val="28"/>
        </w:rPr>
      </w:pPr>
    </w:p>
    <w:p w14:paraId="49419F4E" w14:textId="77777777" w:rsidR="001974E1" w:rsidRDefault="001974E1" w:rsidP="001974E1">
      <w:pPr>
        <w:tabs>
          <w:tab w:val="left" w:pos="851"/>
          <w:tab w:val="left" w:pos="993"/>
        </w:tabs>
        <w:jc w:val="both"/>
        <w:rPr>
          <w:sz w:val="28"/>
          <w:szCs w:val="28"/>
        </w:rPr>
      </w:pPr>
    </w:p>
    <w:p w14:paraId="2EECAE53" w14:textId="77777777" w:rsidR="001974E1" w:rsidRDefault="001974E1" w:rsidP="001974E1">
      <w:pPr>
        <w:tabs>
          <w:tab w:val="left" w:pos="851"/>
          <w:tab w:val="left" w:pos="993"/>
        </w:tabs>
        <w:jc w:val="both"/>
        <w:rPr>
          <w:sz w:val="28"/>
          <w:szCs w:val="28"/>
        </w:rPr>
      </w:pPr>
    </w:p>
    <w:p w14:paraId="1707ED0A" w14:textId="77777777" w:rsidR="001974E1" w:rsidRDefault="001974E1" w:rsidP="001974E1">
      <w:pPr>
        <w:tabs>
          <w:tab w:val="left" w:pos="851"/>
          <w:tab w:val="left" w:pos="993"/>
        </w:tabs>
        <w:jc w:val="both"/>
        <w:rPr>
          <w:sz w:val="28"/>
          <w:szCs w:val="28"/>
        </w:rPr>
      </w:pPr>
    </w:p>
    <w:p w14:paraId="4EA70CB4" w14:textId="77777777" w:rsidR="001974E1" w:rsidRDefault="001974E1" w:rsidP="001974E1">
      <w:pPr>
        <w:tabs>
          <w:tab w:val="left" w:pos="851"/>
          <w:tab w:val="left" w:pos="993"/>
        </w:tabs>
        <w:jc w:val="both"/>
        <w:rPr>
          <w:sz w:val="28"/>
          <w:szCs w:val="28"/>
        </w:rPr>
      </w:pPr>
    </w:p>
    <w:p w14:paraId="6B67F627" w14:textId="77777777" w:rsidR="001974E1" w:rsidRDefault="001974E1" w:rsidP="001974E1">
      <w:pPr>
        <w:tabs>
          <w:tab w:val="left" w:pos="851"/>
          <w:tab w:val="left" w:pos="993"/>
        </w:tabs>
        <w:jc w:val="both"/>
        <w:rPr>
          <w:sz w:val="28"/>
          <w:szCs w:val="28"/>
        </w:rPr>
      </w:pPr>
    </w:p>
    <w:p w14:paraId="5C86A927" w14:textId="77777777" w:rsidR="001974E1" w:rsidRDefault="001974E1" w:rsidP="001974E1">
      <w:pPr>
        <w:tabs>
          <w:tab w:val="left" w:pos="851"/>
          <w:tab w:val="left" w:pos="993"/>
        </w:tabs>
        <w:jc w:val="both"/>
        <w:rPr>
          <w:sz w:val="28"/>
          <w:szCs w:val="28"/>
        </w:rPr>
      </w:pPr>
    </w:p>
    <w:p w14:paraId="622A7236" w14:textId="77777777" w:rsidR="001974E1" w:rsidRDefault="001974E1" w:rsidP="001974E1">
      <w:pPr>
        <w:tabs>
          <w:tab w:val="left" w:pos="851"/>
          <w:tab w:val="left" w:pos="993"/>
        </w:tabs>
        <w:jc w:val="both"/>
        <w:rPr>
          <w:sz w:val="28"/>
          <w:szCs w:val="28"/>
        </w:rPr>
      </w:pPr>
    </w:p>
    <w:p w14:paraId="07842C15" w14:textId="77777777" w:rsidR="001974E1" w:rsidRDefault="001974E1" w:rsidP="001974E1">
      <w:pPr>
        <w:tabs>
          <w:tab w:val="left" w:pos="851"/>
          <w:tab w:val="left" w:pos="993"/>
        </w:tabs>
        <w:jc w:val="both"/>
        <w:rPr>
          <w:sz w:val="28"/>
          <w:szCs w:val="28"/>
        </w:rPr>
      </w:pPr>
    </w:p>
    <w:p w14:paraId="183FEA83" w14:textId="77777777" w:rsidR="001974E1" w:rsidRDefault="001974E1" w:rsidP="001974E1">
      <w:pPr>
        <w:tabs>
          <w:tab w:val="left" w:pos="851"/>
          <w:tab w:val="left" w:pos="993"/>
        </w:tabs>
        <w:jc w:val="both"/>
        <w:rPr>
          <w:sz w:val="28"/>
          <w:szCs w:val="28"/>
        </w:rPr>
      </w:pPr>
    </w:p>
    <w:p w14:paraId="12403A25" w14:textId="77777777" w:rsidR="001974E1" w:rsidRDefault="001974E1" w:rsidP="001974E1">
      <w:pPr>
        <w:tabs>
          <w:tab w:val="left" w:pos="851"/>
          <w:tab w:val="left" w:pos="993"/>
        </w:tabs>
        <w:jc w:val="both"/>
        <w:rPr>
          <w:sz w:val="28"/>
          <w:szCs w:val="28"/>
        </w:rPr>
      </w:pPr>
    </w:p>
    <w:p w14:paraId="2BA014E8" w14:textId="77777777" w:rsidR="001974E1" w:rsidRDefault="001974E1" w:rsidP="001974E1">
      <w:pPr>
        <w:tabs>
          <w:tab w:val="left" w:pos="851"/>
          <w:tab w:val="left" w:pos="993"/>
        </w:tabs>
        <w:jc w:val="both"/>
        <w:rPr>
          <w:sz w:val="28"/>
          <w:szCs w:val="28"/>
        </w:rPr>
      </w:pPr>
    </w:p>
    <w:p w14:paraId="65B06EAD" w14:textId="77777777" w:rsidR="001974E1" w:rsidRDefault="001974E1" w:rsidP="001974E1">
      <w:pPr>
        <w:tabs>
          <w:tab w:val="left" w:pos="851"/>
          <w:tab w:val="left" w:pos="993"/>
        </w:tabs>
        <w:jc w:val="both"/>
        <w:rPr>
          <w:sz w:val="28"/>
          <w:szCs w:val="28"/>
        </w:rPr>
      </w:pPr>
    </w:p>
    <w:p w14:paraId="685CCF91" w14:textId="77777777" w:rsidR="001974E1" w:rsidRDefault="001974E1" w:rsidP="001974E1">
      <w:pPr>
        <w:tabs>
          <w:tab w:val="left" w:pos="851"/>
          <w:tab w:val="left" w:pos="993"/>
        </w:tabs>
        <w:jc w:val="both"/>
        <w:rPr>
          <w:sz w:val="28"/>
          <w:szCs w:val="28"/>
        </w:rPr>
      </w:pPr>
    </w:p>
    <w:p w14:paraId="03A3F33A" w14:textId="77777777" w:rsidR="001974E1" w:rsidRDefault="001974E1" w:rsidP="001974E1">
      <w:pPr>
        <w:tabs>
          <w:tab w:val="left" w:pos="851"/>
          <w:tab w:val="left" w:pos="993"/>
        </w:tabs>
        <w:jc w:val="both"/>
        <w:rPr>
          <w:sz w:val="28"/>
          <w:szCs w:val="28"/>
        </w:rPr>
      </w:pPr>
    </w:p>
    <w:p w14:paraId="519AEEA2" w14:textId="77777777" w:rsidR="001974E1" w:rsidRDefault="001974E1" w:rsidP="001974E1">
      <w:pPr>
        <w:tabs>
          <w:tab w:val="left" w:pos="851"/>
          <w:tab w:val="left" w:pos="993"/>
        </w:tabs>
        <w:jc w:val="both"/>
        <w:rPr>
          <w:sz w:val="28"/>
          <w:szCs w:val="28"/>
        </w:rPr>
      </w:pPr>
    </w:p>
    <w:p w14:paraId="04007079" w14:textId="77777777" w:rsidR="001974E1" w:rsidRDefault="001974E1" w:rsidP="001974E1">
      <w:pPr>
        <w:tabs>
          <w:tab w:val="left" w:pos="851"/>
          <w:tab w:val="left" w:pos="993"/>
        </w:tabs>
        <w:jc w:val="both"/>
        <w:rPr>
          <w:sz w:val="28"/>
          <w:szCs w:val="28"/>
        </w:rPr>
      </w:pPr>
    </w:p>
    <w:p w14:paraId="0F054FDD" w14:textId="77777777" w:rsidR="001974E1" w:rsidRDefault="001974E1" w:rsidP="001974E1">
      <w:pPr>
        <w:tabs>
          <w:tab w:val="left" w:pos="851"/>
          <w:tab w:val="left" w:pos="993"/>
        </w:tabs>
        <w:jc w:val="both"/>
        <w:rPr>
          <w:sz w:val="28"/>
          <w:szCs w:val="28"/>
        </w:rPr>
      </w:pPr>
    </w:p>
    <w:p w14:paraId="6F643DBC" w14:textId="77777777" w:rsidR="001974E1" w:rsidRDefault="001974E1" w:rsidP="001974E1">
      <w:pPr>
        <w:tabs>
          <w:tab w:val="left" w:pos="851"/>
          <w:tab w:val="left" w:pos="993"/>
        </w:tabs>
        <w:jc w:val="both"/>
        <w:rPr>
          <w:sz w:val="28"/>
          <w:szCs w:val="28"/>
        </w:rPr>
      </w:pPr>
    </w:p>
    <w:p w14:paraId="0B940CB4" w14:textId="77777777" w:rsidR="001974E1" w:rsidRDefault="001974E1" w:rsidP="001974E1">
      <w:pPr>
        <w:tabs>
          <w:tab w:val="left" w:pos="851"/>
          <w:tab w:val="left" w:pos="993"/>
        </w:tabs>
        <w:jc w:val="both"/>
        <w:rPr>
          <w:sz w:val="28"/>
          <w:szCs w:val="28"/>
        </w:rPr>
      </w:pPr>
    </w:p>
    <w:p w14:paraId="35BFECBC" w14:textId="77777777" w:rsidR="001974E1" w:rsidRDefault="001974E1" w:rsidP="001974E1">
      <w:pPr>
        <w:tabs>
          <w:tab w:val="left" w:pos="851"/>
          <w:tab w:val="left" w:pos="993"/>
        </w:tabs>
        <w:jc w:val="both"/>
        <w:rPr>
          <w:sz w:val="28"/>
          <w:szCs w:val="28"/>
        </w:rPr>
      </w:pPr>
    </w:p>
    <w:p w14:paraId="05377384" w14:textId="77777777" w:rsidR="001974E1" w:rsidRDefault="001974E1" w:rsidP="001974E1">
      <w:pPr>
        <w:tabs>
          <w:tab w:val="left" w:pos="851"/>
          <w:tab w:val="left" w:pos="993"/>
        </w:tabs>
        <w:jc w:val="both"/>
        <w:rPr>
          <w:sz w:val="28"/>
          <w:szCs w:val="28"/>
        </w:rPr>
      </w:pPr>
    </w:p>
    <w:p w14:paraId="1E76BDCE" w14:textId="77777777" w:rsidR="001974E1" w:rsidRDefault="001974E1" w:rsidP="001974E1">
      <w:pPr>
        <w:tabs>
          <w:tab w:val="left" w:pos="851"/>
          <w:tab w:val="left" w:pos="993"/>
        </w:tabs>
        <w:jc w:val="both"/>
        <w:rPr>
          <w:sz w:val="28"/>
          <w:szCs w:val="28"/>
        </w:rPr>
      </w:pPr>
    </w:p>
    <w:p w14:paraId="0E19472A" w14:textId="77777777" w:rsidR="001974E1" w:rsidRDefault="001974E1" w:rsidP="001974E1">
      <w:pPr>
        <w:tabs>
          <w:tab w:val="left" w:pos="851"/>
          <w:tab w:val="left" w:pos="993"/>
        </w:tabs>
        <w:jc w:val="both"/>
        <w:rPr>
          <w:sz w:val="28"/>
          <w:szCs w:val="28"/>
        </w:rPr>
      </w:pPr>
    </w:p>
    <w:p w14:paraId="750D19BA" w14:textId="77777777" w:rsidR="001974E1" w:rsidRDefault="001974E1" w:rsidP="001974E1">
      <w:pPr>
        <w:tabs>
          <w:tab w:val="left" w:pos="851"/>
          <w:tab w:val="left" w:pos="993"/>
        </w:tabs>
        <w:jc w:val="both"/>
        <w:rPr>
          <w:sz w:val="28"/>
          <w:szCs w:val="28"/>
        </w:rPr>
      </w:pPr>
    </w:p>
    <w:p w14:paraId="4345A867" w14:textId="77777777" w:rsidR="001974E1" w:rsidRDefault="001974E1" w:rsidP="001974E1">
      <w:pPr>
        <w:tabs>
          <w:tab w:val="left" w:pos="851"/>
          <w:tab w:val="left" w:pos="993"/>
        </w:tabs>
        <w:jc w:val="both"/>
        <w:rPr>
          <w:sz w:val="28"/>
          <w:szCs w:val="28"/>
        </w:rPr>
      </w:pPr>
    </w:p>
    <w:p w14:paraId="3C84D2D1" w14:textId="77777777" w:rsidR="001974E1" w:rsidRDefault="001974E1" w:rsidP="001974E1">
      <w:pPr>
        <w:tabs>
          <w:tab w:val="left" w:pos="851"/>
          <w:tab w:val="left" w:pos="993"/>
        </w:tabs>
        <w:jc w:val="both"/>
        <w:rPr>
          <w:sz w:val="28"/>
          <w:szCs w:val="28"/>
        </w:rPr>
      </w:pPr>
    </w:p>
    <w:p w14:paraId="468F388B" w14:textId="77777777" w:rsidR="001974E1" w:rsidRDefault="001974E1" w:rsidP="001974E1">
      <w:pPr>
        <w:tabs>
          <w:tab w:val="left" w:pos="851"/>
          <w:tab w:val="left" w:pos="993"/>
        </w:tabs>
        <w:jc w:val="both"/>
        <w:rPr>
          <w:sz w:val="28"/>
          <w:szCs w:val="28"/>
        </w:rPr>
      </w:pPr>
    </w:p>
    <w:p w14:paraId="145AF1CE" w14:textId="77777777" w:rsidR="00CF6E8E" w:rsidRDefault="00CF6E8E">
      <w:pPr>
        <w:widowControl/>
        <w:tabs>
          <w:tab w:val="left" w:pos="993"/>
        </w:tabs>
        <w:suppressAutoHyphens/>
        <w:autoSpaceDE/>
        <w:autoSpaceDN/>
        <w:adjustRightInd/>
        <w:jc w:val="both"/>
        <w:rPr>
          <w:sz w:val="28"/>
          <w:szCs w:val="28"/>
          <w:lang w:eastAsia="ar-SA"/>
        </w:rPr>
      </w:pPr>
    </w:p>
    <w:p w14:paraId="7FFB31BE" w14:textId="77777777" w:rsidR="00CF6E8E" w:rsidRDefault="00CF6E8E">
      <w:pPr>
        <w:suppressAutoHyphens/>
        <w:jc w:val="both"/>
        <w:rPr>
          <w:sz w:val="28"/>
          <w:szCs w:val="28"/>
          <w:lang w:eastAsia="ar-SA"/>
        </w:rPr>
      </w:pPr>
    </w:p>
    <w:p w14:paraId="168103C9" w14:textId="7DA57651" w:rsidR="00CF6E8E" w:rsidRDefault="00000000" w:rsidP="007A2C84">
      <w:pPr>
        <w:ind w:left="5529"/>
        <w:contextualSpacing/>
        <w:jc w:val="center"/>
        <w:outlineLvl w:val="0"/>
        <w:rPr>
          <w:sz w:val="28"/>
          <w:szCs w:val="28"/>
        </w:rPr>
      </w:pPr>
      <w:r>
        <w:rPr>
          <w:sz w:val="28"/>
          <w:szCs w:val="28"/>
        </w:rPr>
        <w:lastRenderedPageBreak/>
        <w:t>П</w:t>
      </w:r>
      <w:r w:rsidR="007A2C84">
        <w:rPr>
          <w:sz w:val="28"/>
          <w:szCs w:val="28"/>
        </w:rPr>
        <w:t>РИЛОЖЕНИЕ №</w:t>
      </w:r>
      <w:r>
        <w:rPr>
          <w:sz w:val="28"/>
          <w:szCs w:val="28"/>
        </w:rPr>
        <w:t xml:space="preserve"> 1</w:t>
      </w:r>
    </w:p>
    <w:p w14:paraId="6E7AFD0D" w14:textId="77777777" w:rsidR="00CF6E8E" w:rsidRDefault="00CF6E8E" w:rsidP="007A2C84">
      <w:pPr>
        <w:ind w:left="5529"/>
        <w:contextualSpacing/>
        <w:jc w:val="center"/>
        <w:outlineLvl w:val="0"/>
        <w:rPr>
          <w:sz w:val="28"/>
          <w:szCs w:val="28"/>
        </w:rPr>
      </w:pPr>
    </w:p>
    <w:p w14:paraId="7F4ABD0D" w14:textId="77777777" w:rsidR="00CF6E8E" w:rsidRDefault="00000000" w:rsidP="007A2C84">
      <w:pPr>
        <w:ind w:left="5529"/>
        <w:contextualSpacing/>
        <w:jc w:val="center"/>
        <w:outlineLvl w:val="0"/>
        <w:rPr>
          <w:sz w:val="28"/>
          <w:szCs w:val="28"/>
        </w:rPr>
      </w:pPr>
      <w:r>
        <w:rPr>
          <w:sz w:val="28"/>
          <w:szCs w:val="28"/>
        </w:rPr>
        <w:t>УТВЕРЖДЕН</w:t>
      </w:r>
    </w:p>
    <w:p w14:paraId="71439A20" w14:textId="77777777" w:rsidR="00CF6E8E" w:rsidRDefault="00000000" w:rsidP="007A2C84">
      <w:pPr>
        <w:ind w:left="5529"/>
        <w:contextualSpacing/>
        <w:jc w:val="center"/>
        <w:outlineLvl w:val="0"/>
        <w:rPr>
          <w:sz w:val="28"/>
          <w:szCs w:val="28"/>
        </w:rPr>
      </w:pPr>
      <w:r>
        <w:rPr>
          <w:sz w:val="28"/>
          <w:szCs w:val="28"/>
        </w:rPr>
        <w:t>постановлением администрации</w:t>
      </w:r>
    </w:p>
    <w:p w14:paraId="497CA7F3" w14:textId="4DFFE640" w:rsidR="00CF6E8E" w:rsidRDefault="007A2C84" w:rsidP="007A2C84">
      <w:pPr>
        <w:contextualSpacing/>
        <w:jc w:val="center"/>
        <w:outlineLvl w:val="0"/>
        <w:rPr>
          <w:sz w:val="28"/>
          <w:szCs w:val="28"/>
        </w:rPr>
      </w:pPr>
      <w:r>
        <w:rPr>
          <w:sz w:val="28"/>
          <w:szCs w:val="28"/>
        </w:rPr>
        <w:t xml:space="preserve">                                                                           Упорненского сельского поселения</w:t>
      </w:r>
    </w:p>
    <w:p w14:paraId="4E43E586" w14:textId="728B1D12" w:rsidR="00CF6E8E" w:rsidRDefault="007A2C84" w:rsidP="007A2C84">
      <w:pPr>
        <w:ind w:left="5529"/>
        <w:contextualSpacing/>
        <w:jc w:val="center"/>
        <w:outlineLvl w:val="0"/>
        <w:rPr>
          <w:sz w:val="28"/>
          <w:szCs w:val="28"/>
        </w:rPr>
      </w:pPr>
      <w:r>
        <w:rPr>
          <w:sz w:val="28"/>
          <w:szCs w:val="28"/>
        </w:rPr>
        <w:t>Павловского района</w:t>
      </w:r>
    </w:p>
    <w:p w14:paraId="1DC93420" w14:textId="4704F293" w:rsidR="00CF6E8E" w:rsidRDefault="00000000" w:rsidP="007A2C84">
      <w:pPr>
        <w:ind w:left="5529"/>
        <w:contextualSpacing/>
        <w:jc w:val="center"/>
        <w:outlineLvl w:val="0"/>
        <w:rPr>
          <w:sz w:val="28"/>
          <w:szCs w:val="28"/>
        </w:rPr>
      </w:pPr>
      <w:r>
        <w:rPr>
          <w:sz w:val="28"/>
          <w:szCs w:val="28"/>
        </w:rPr>
        <w:t xml:space="preserve">от </w:t>
      </w:r>
      <w:r w:rsidR="006B1AA3">
        <w:rPr>
          <w:sz w:val="28"/>
          <w:szCs w:val="28"/>
        </w:rPr>
        <w:t>12.12.2023</w:t>
      </w:r>
      <w:r>
        <w:rPr>
          <w:sz w:val="28"/>
          <w:szCs w:val="28"/>
        </w:rPr>
        <w:t xml:space="preserve"> № </w:t>
      </w:r>
      <w:r w:rsidR="006B1AA3">
        <w:rPr>
          <w:sz w:val="28"/>
          <w:szCs w:val="28"/>
        </w:rPr>
        <w:t>109</w:t>
      </w:r>
    </w:p>
    <w:p w14:paraId="4AE17F6C" w14:textId="77777777" w:rsidR="00CF6E8E" w:rsidRDefault="00CF6E8E">
      <w:pPr>
        <w:contextualSpacing/>
        <w:outlineLvl w:val="0"/>
        <w:rPr>
          <w:sz w:val="28"/>
          <w:szCs w:val="28"/>
        </w:rPr>
      </w:pPr>
    </w:p>
    <w:p w14:paraId="47E23D3B" w14:textId="77777777" w:rsidR="00CF6E8E" w:rsidRDefault="00CF6E8E">
      <w:pPr>
        <w:contextualSpacing/>
        <w:outlineLvl w:val="0"/>
        <w:rPr>
          <w:sz w:val="28"/>
          <w:szCs w:val="28"/>
        </w:rPr>
      </w:pPr>
    </w:p>
    <w:p w14:paraId="4D53E8F5" w14:textId="77777777" w:rsidR="00CF6E8E" w:rsidRDefault="00000000">
      <w:pPr>
        <w:jc w:val="center"/>
        <w:outlineLvl w:val="0"/>
        <w:rPr>
          <w:b/>
          <w:bCs/>
          <w:sz w:val="28"/>
          <w:szCs w:val="28"/>
        </w:rPr>
      </w:pPr>
      <w:r>
        <w:rPr>
          <w:b/>
          <w:bCs/>
          <w:sz w:val="28"/>
          <w:szCs w:val="28"/>
        </w:rPr>
        <w:t>ПОРЯДОК</w:t>
      </w:r>
    </w:p>
    <w:p w14:paraId="271CE7C1" w14:textId="7E104157" w:rsidR="00CF6E8E" w:rsidRDefault="00000000">
      <w:pPr>
        <w:jc w:val="center"/>
        <w:outlineLvl w:val="0"/>
        <w:rPr>
          <w:b/>
          <w:bCs/>
          <w:sz w:val="28"/>
          <w:szCs w:val="28"/>
        </w:rPr>
      </w:pPr>
      <w:r>
        <w:rPr>
          <w:b/>
          <w:bCs/>
          <w:sz w:val="28"/>
          <w:szCs w:val="28"/>
        </w:rPr>
        <w:t xml:space="preserve">использования гражданами земель или земельных участков, находящихся в муниципальной собственности </w:t>
      </w:r>
      <w:r w:rsidR="007A2C84">
        <w:rPr>
          <w:b/>
          <w:bCs/>
          <w:sz w:val="28"/>
          <w:szCs w:val="28"/>
        </w:rPr>
        <w:t xml:space="preserve">Упорненского </w:t>
      </w:r>
      <w:r>
        <w:rPr>
          <w:b/>
          <w:bCs/>
          <w:sz w:val="28"/>
          <w:szCs w:val="28"/>
        </w:rPr>
        <w:t xml:space="preserve">сельского поселения </w:t>
      </w:r>
      <w:r w:rsidR="007A2C84">
        <w:rPr>
          <w:b/>
          <w:bCs/>
          <w:sz w:val="28"/>
          <w:szCs w:val="28"/>
        </w:rPr>
        <w:t>Павловского</w:t>
      </w:r>
      <w:r>
        <w:rPr>
          <w:b/>
          <w:bCs/>
          <w:sz w:val="28"/>
          <w:szCs w:val="28"/>
        </w:rPr>
        <w:t xml:space="preserve"> района,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1AF3AE68" w14:textId="77777777" w:rsidR="00CF6E8E" w:rsidRDefault="00CF6E8E">
      <w:pPr>
        <w:ind w:firstLine="709"/>
        <w:jc w:val="both"/>
        <w:outlineLvl w:val="0"/>
        <w:rPr>
          <w:bCs/>
          <w:sz w:val="28"/>
          <w:szCs w:val="28"/>
        </w:rPr>
      </w:pPr>
    </w:p>
    <w:p w14:paraId="117696B6" w14:textId="77777777" w:rsidR="00CF6E8E" w:rsidRDefault="00CF6E8E">
      <w:pPr>
        <w:ind w:firstLine="709"/>
        <w:jc w:val="both"/>
        <w:outlineLvl w:val="0"/>
        <w:rPr>
          <w:bCs/>
          <w:sz w:val="28"/>
          <w:szCs w:val="28"/>
        </w:rPr>
      </w:pPr>
    </w:p>
    <w:p w14:paraId="0D80902C" w14:textId="09EBBD83" w:rsidR="00CF6E8E" w:rsidRDefault="00000000">
      <w:pPr>
        <w:ind w:firstLine="709"/>
        <w:jc w:val="both"/>
        <w:outlineLvl w:val="0"/>
        <w:rPr>
          <w:bCs/>
          <w:sz w:val="28"/>
          <w:szCs w:val="28"/>
        </w:rPr>
      </w:pPr>
      <w:r>
        <w:rPr>
          <w:bCs/>
          <w:sz w:val="28"/>
          <w:szCs w:val="28"/>
        </w:rPr>
        <w:t xml:space="preserve">1. Настоящий порядок использования земель или земельных участков, находящихся в муниципальной собственности </w:t>
      </w:r>
      <w:r w:rsidR="007A2C84">
        <w:rPr>
          <w:bCs/>
          <w:sz w:val="28"/>
          <w:szCs w:val="28"/>
        </w:rPr>
        <w:t>Упорненского</w:t>
      </w:r>
      <w:r>
        <w:rPr>
          <w:bCs/>
          <w:sz w:val="28"/>
          <w:szCs w:val="28"/>
        </w:rPr>
        <w:t xml:space="preserve"> сельского поселения </w:t>
      </w:r>
      <w:r w:rsidR="007A2C84">
        <w:rPr>
          <w:bCs/>
          <w:sz w:val="28"/>
          <w:szCs w:val="28"/>
        </w:rPr>
        <w:t>Павловского</w:t>
      </w:r>
      <w:r>
        <w:rPr>
          <w:bCs/>
          <w:sz w:val="28"/>
          <w:szCs w:val="28"/>
        </w:rPr>
        <w:t xml:space="preserve"> района,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Порядок) разработан в соответствии со статьей 39.36-1 Земельного кодекса Российской Федерации, </w:t>
      </w:r>
      <w:r>
        <w:rPr>
          <w:spacing w:val="4"/>
          <w:sz w:val="28"/>
          <w:szCs w:val="28"/>
          <w:lang w:eastAsia="ar-SA"/>
        </w:rPr>
        <w:t>постановлением главы администрации (губернатора) Краснодарского края от 20 апреля 2022 года № 196 «О некоторых вопросах, связанных с использованием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стоянок технических или других средств передвижения инвалидов вблизи их места жительства»</w:t>
      </w:r>
      <w:r>
        <w:rPr>
          <w:bCs/>
          <w:sz w:val="28"/>
          <w:szCs w:val="28"/>
        </w:rPr>
        <w:t xml:space="preserve"> и устанавливает правила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муниципальной собственности </w:t>
      </w:r>
      <w:r w:rsidR="007A2C84">
        <w:rPr>
          <w:bCs/>
          <w:sz w:val="28"/>
          <w:szCs w:val="28"/>
        </w:rPr>
        <w:t>Упорненского</w:t>
      </w:r>
      <w:r>
        <w:rPr>
          <w:bCs/>
          <w:sz w:val="28"/>
          <w:szCs w:val="28"/>
        </w:rPr>
        <w:t xml:space="preserve"> сельского поселения </w:t>
      </w:r>
      <w:r w:rsidR="007A2C84">
        <w:rPr>
          <w:bCs/>
          <w:sz w:val="28"/>
          <w:szCs w:val="28"/>
        </w:rPr>
        <w:t>Павловского</w:t>
      </w:r>
      <w:r>
        <w:rPr>
          <w:bCs/>
          <w:sz w:val="28"/>
          <w:szCs w:val="28"/>
        </w:rPr>
        <w:t xml:space="preserve"> района (далее – схема размещения), порядок использования гражданами земельных участков, находящихся в муниципальной собственности </w:t>
      </w:r>
      <w:r w:rsidR="007A2C84">
        <w:rPr>
          <w:bCs/>
          <w:sz w:val="28"/>
          <w:szCs w:val="28"/>
        </w:rPr>
        <w:t xml:space="preserve">Упорненского </w:t>
      </w:r>
      <w:r>
        <w:rPr>
          <w:bCs/>
          <w:sz w:val="28"/>
          <w:szCs w:val="28"/>
        </w:rPr>
        <w:t xml:space="preserve">сельского поселения </w:t>
      </w:r>
      <w:r w:rsidR="007A2C84">
        <w:rPr>
          <w:bCs/>
          <w:sz w:val="28"/>
          <w:szCs w:val="28"/>
        </w:rPr>
        <w:t xml:space="preserve">Павловского </w:t>
      </w:r>
      <w:r>
        <w:rPr>
          <w:bCs/>
          <w:sz w:val="28"/>
          <w:szCs w:val="28"/>
        </w:rPr>
        <w:t>района, для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1827A979" w14:textId="77777777" w:rsidR="00CF6E8E" w:rsidRDefault="00000000">
      <w:pPr>
        <w:pStyle w:val="afc"/>
        <w:ind w:firstLine="567"/>
        <w:jc w:val="both"/>
        <w:rPr>
          <w:rFonts w:ascii="Times New Roman" w:hAnsi="Times New Roman" w:cs="Times New Roman"/>
          <w:sz w:val="28"/>
          <w:szCs w:val="28"/>
        </w:rPr>
      </w:pPr>
      <w:r>
        <w:rPr>
          <w:rFonts w:ascii="Times New Roman" w:hAnsi="Times New Roman" w:cs="Times New Roman"/>
          <w:sz w:val="28"/>
          <w:szCs w:val="28"/>
        </w:rPr>
        <w:t xml:space="preserve">Схема размещения некапитальных гаражей (стоянок) представляет собой документ, определяющий места (с указанием их номеров, площади и границ) возведения некапитальных гаражей либо стоянок, и состоит из текстовой части, содержащей сведения: </w:t>
      </w:r>
    </w:p>
    <w:p w14:paraId="449D575B" w14:textId="77777777" w:rsidR="00CF6E8E" w:rsidRDefault="00000000">
      <w:pPr>
        <w:pStyle w:val="afc"/>
        <w:ind w:firstLine="567"/>
        <w:jc w:val="both"/>
        <w:rPr>
          <w:rFonts w:ascii="Times New Roman" w:hAnsi="Times New Roman" w:cs="Times New Roman"/>
          <w:sz w:val="28"/>
          <w:szCs w:val="28"/>
        </w:rPr>
      </w:pPr>
      <w:r>
        <w:rPr>
          <w:rFonts w:ascii="Times New Roman" w:hAnsi="Times New Roman" w:cs="Times New Roman"/>
          <w:sz w:val="28"/>
          <w:szCs w:val="28"/>
        </w:rPr>
        <w:lastRenderedPageBreak/>
        <w:t>о виде объекта (стоянки), площади, адресных ориентирах, требованиях к внешнему виду объекта (стоянки), кадастровых номерах земельных участков (при наличии) или номерах кадастровых кварталов, включаемых в схему размещения некапитальных гаражей (стоянок), технических характеристик (предельных параметров) гаражей, возведение которых возможно на землях или земельных участках, включенных в схему размещения некапитальных гаражей (стоянок);</w:t>
      </w:r>
    </w:p>
    <w:p w14:paraId="632D1413" w14:textId="16BDF2D3" w:rsidR="00CF6E8E" w:rsidRDefault="00000000">
      <w:pPr>
        <w:pStyle w:val="afc"/>
        <w:ind w:firstLine="567"/>
        <w:jc w:val="both"/>
        <w:rPr>
          <w:rFonts w:ascii="Times New Roman" w:hAnsi="Times New Roman" w:cs="Times New Roman"/>
          <w:sz w:val="28"/>
          <w:szCs w:val="28"/>
        </w:rPr>
      </w:pPr>
      <w:r>
        <w:rPr>
          <w:rFonts w:ascii="Times New Roman" w:hAnsi="Times New Roman" w:cs="Times New Roman"/>
          <w:sz w:val="28"/>
          <w:szCs w:val="28"/>
        </w:rPr>
        <w:t xml:space="preserve">сроке размещения некапитального гаража (стоянки) и графической части, разрабатываемой в виде карты </w:t>
      </w:r>
      <w:r w:rsidR="007A2C84">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7A2C84">
        <w:rPr>
          <w:rFonts w:ascii="Times New Roman" w:hAnsi="Times New Roman" w:cs="Times New Roman"/>
          <w:sz w:val="28"/>
          <w:szCs w:val="28"/>
        </w:rPr>
        <w:t>Павловского</w:t>
      </w:r>
      <w:r>
        <w:rPr>
          <w:rFonts w:ascii="Times New Roman" w:hAnsi="Times New Roman" w:cs="Times New Roman"/>
          <w:sz w:val="28"/>
          <w:szCs w:val="28"/>
        </w:rPr>
        <w:t xml:space="preserve"> района с предусмотренными на ней (на них) возможными местами размещения объектов (стоянок). Схема размещения некапитальных гаражей (стоянок) утверждается на срок не более 5 лет.</w:t>
      </w:r>
    </w:p>
    <w:p w14:paraId="53680AD2" w14:textId="77777777" w:rsidR="00CF6E8E" w:rsidRDefault="00000000">
      <w:pPr>
        <w:pStyle w:val="afc"/>
        <w:ind w:firstLine="567"/>
        <w:jc w:val="both"/>
        <w:rPr>
          <w:rFonts w:ascii="Times New Roman" w:hAnsi="Times New Roman" w:cs="Times New Roman"/>
          <w:sz w:val="28"/>
          <w:szCs w:val="28"/>
        </w:rPr>
      </w:pPr>
      <w:r>
        <w:rPr>
          <w:rFonts w:ascii="Times New Roman" w:hAnsi="Times New Roman" w:cs="Times New Roman"/>
          <w:sz w:val="28"/>
          <w:szCs w:val="28"/>
        </w:rPr>
        <w:t>3. При разработке схемы размещения некапитальных гаражей (стоянок) следует руководствоваться законодательством и критериями, установленными пунктом 2.3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губернатора № 196.</w:t>
      </w:r>
    </w:p>
    <w:p w14:paraId="59740609" w14:textId="65A75554" w:rsidR="00CF6E8E" w:rsidRDefault="00000000">
      <w:pPr>
        <w:ind w:firstLine="709"/>
        <w:jc w:val="both"/>
        <w:outlineLvl w:val="0"/>
        <w:rPr>
          <w:bCs/>
          <w:sz w:val="28"/>
          <w:szCs w:val="28"/>
        </w:rPr>
      </w:pPr>
      <w:r>
        <w:rPr>
          <w:bCs/>
          <w:sz w:val="28"/>
          <w:szCs w:val="28"/>
        </w:rPr>
        <w:t xml:space="preserve">4. Разработка схемы размещения осуществляется администрацией </w:t>
      </w:r>
      <w:r w:rsidR="007A2C84">
        <w:rPr>
          <w:bCs/>
          <w:sz w:val="28"/>
          <w:szCs w:val="28"/>
        </w:rPr>
        <w:t>Упорненского</w:t>
      </w:r>
      <w:r>
        <w:rPr>
          <w:bCs/>
          <w:sz w:val="28"/>
          <w:szCs w:val="28"/>
        </w:rPr>
        <w:t xml:space="preserve"> сельского поселения </w:t>
      </w:r>
      <w:r w:rsidR="007A2C84">
        <w:rPr>
          <w:bCs/>
          <w:sz w:val="28"/>
          <w:szCs w:val="28"/>
        </w:rPr>
        <w:t xml:space="preserve">Павловского </w:t>
      </w:r>
      <w:r>
        <w:rPr>
          <w:bCs/>
          <w:sz w:val="28"/>
          <w:szCs w:val="28"/>
        </w:rPr>
        <w:t>района на основании результатов инвентаризации, проводимой в порядке, установленном муниципальным правовым актом.</w:t>
      </w:r>
    </w:p>
    <w:p w14:paraId="531868C0" w14:textId="77777777" w:rsidR="00CF6E8E" w:rsidRDefault="00000000">
      <w:pPr>
        <w:ind w:firstLine="709"/>
        <w:jc w:val="both"/>
        <w:outlineLvl w:val="0"/>
        <w:rPr>
          <w:bCs/>
          <w:sz w:val="28"/>
          <w:szCs w:val="28"/>
        </w:rPr>
      </w:pPr>
      <w:r>
        <w:rPr>
          <w:bCs/>
          <w:sz w:val="28"/>
          <w:szCs w:val="28"/>
        </w:rPr>
        <w:t>5. Предложения о включении в схему размещения формируются с учетом результатов инвентаризации, сведений Единого государственного реестра недвижимости, предложений физических лиц, исполнительных органов государственной власти и органов местного самоуправления, в том числе уполномоченных на предоставление земельных участков. Предложение о включении земельных участков в схему размещения должно содержать место размещения на картографической основе в масштабе, обеспечивающем читаемость графической информации.</w:t>
      </w:r>
    </w:p>
    <w:p w14:paraId="6A7773A6" w14:textId="4C2248B6" w:rsidR="00CF6E8E" w:rsidRDefault="00000000">
      <w:pPr>
        <w:ind w:firstLine="709"/>
        <w:jc w:val="both"/>
        <w:outlineLvl w:val="0"/>
        <w:rPr>
          <w:bCs/>
          <w:sz w:val="28"/>
          <w:szCs w:val="28"/>
        </w:rPr>
      </w:pPr>
      <w:r>
        <w:rPr>
          <w:bCs/>
          <w:sz w:val="28"/>
          <w:szCs w:val="28"/>
        </w:rPr>
        <w:t>6. Включение в схему размещения осуществляется по согласованию с Управлением муниципальн</w:t>
      </w:r>
      <w:r w:rsidR="007A2C84">
        <w:rPr>
          <w:bCs/>
          <w:sz w:val="28"/>
          <w:szCs w:val="28"/>
        </w:rPr>
        <w:t>ым имуществом</w:t>
      </w:r>
      <w:r>
        <w:rPr>
          <w:bCs/>
          <w:sz w:val="28"/>
          <w:szCs w:val="28"/>
        </w:rPr>
        <w:t xml:space="preserve"> администрации муниципального образования </w:t>
      </w:r>
      <w:r w:rsidR="007A2C84">
        <w:rPr>
          <w:bCs/>
          <w:sz w:val="28"/>
          <w:szCs w:val="28"/>
        </w:rPr>
        <w:t>Павловский</w:t>
      </w:r>
      <w:r>
        <w:rPr>
          <w:bCs/>
          <w:sz w:val="28"/>
          <w:szCs w:val="28"/>
        </w:rPr>
        <w:t xml:space="preserve"> район, путем направления в их адрес проекта схемы размещения, содержащей сведения, предусмотренные в пункте 8 Порядка.</w:t>
      </w:r>
    </w:p>
    <w:p w14:paraId="039CA8B6" w14:textId="77777777" w:rsidR="00CF6E8E" w:rsidRDefault="00000000">
      <w:pPr>
        <w:ind w:firstLine="709"/>
        <w:jc w:val="both"/>
        <w:outlineLvl w:val="0"/>
        <w:rPr>
          <w:bCs/>
          <w:sz w:val="28"/>
          <w:szCs w:val="28"/>
        </w:rPr>
      </w:pPr>
      <w:r>
        <w:rPr>
          <w:bCs/>
          <w:sz w:val="28"/>
          <w:szCs w:val="28"/>
        </w:rPr>
        <w:t>7. С</w:t>
      </w:r>
      <w:r>
        <w:rPr>
          <w:sz w:val="28"/>
          <w:szCs w:val="28"/>
        </w:rPr>
        <w:t>хема размещения составляется в системе координат МСК-23 с использованием актуальных материалов инженерно-геодезических изысканий в масштабе 1:500 и сведений государственного кадастра недвижимости.</w:t>
      </w:r>
    </w:p>
    <w:p w14:paraId="2C00F5D5" w14:textId="77777777" w:rsidR="00CF6E8E" w:rsidRDefault="00000000">
      <w:pPr>
        <w:pStyle w:val="afc"/>
        <w:ind w:firstLine="567"/>
        <w:jc w:val="both"/>
        <w:rPr>
          <w:rFonts w:ascii="Times New Roman" w:hAnsi="Times New Roman" w:cs="Times New Roman"/>
          <w:sz w:val="28"/>
          <w:szCs w:val="28"/>
          <w:lang w:eastAsia="ru-RU"/>
        </w:rPr>
      </w:pPr>
      <w:r>
        <w:rPr>
          <w:bCs/>
          <w:sz w:val="28"/>
          <w:szCs w:val="28"/>
        </w:rPr>
        <w:t xml:space="preserve">8. </w:t>
      </w:r>
      <w:r>
        <w:rPr>
          <w:rFonts w:ascii="Times New Roman" w:hAnsi="Times New Roman" w:cs="Times New Roman"/>
          <w:sz w:val="28"/>
          <w:szCs w:val="28"/>
        </w:rPr>
        <w:t xml:space="preserve">Схема размещения утверждается в порядке, установленном разделом 2 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w:t>
      </w:r>
      <w:r>
        <w:rPr>
          <w:rFonts w:ascii="Times New Roman" w:hAnsi="Times New Roman" w:cs="Times New Roman"/>
          <w:sz w:val="28"/>
          <w:szCs w:val="28"/>
        </w:rPr>
        <w:lastRenderedPageBreak/>
        <w:t>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губернатора № 196.</w:t>
      </w:r>
    </w:p>
    <w:p w14:paraId="3BE3AA32"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bCs/>
          <w:sz w:val="28"/>
          <w:szCs w:val="28"/>
        </w:rPr>
        <w:t xml:space="preserve">9. В схему размещения могут быть внесены изменения в порядке, установленном для её разработки и утверждения, </w:t>
      </w:r>
      <w:r>
        <w:rPr>
          <w:rFonts w:ascii="Times New Roman" w:hAnsi="Times New Roman" w:cs="Times New Roman"/>
          <w:sz w:val="28"/>
          <w:szCs w:val="28"/>
          <w:lang w:eastAsia="ru-RU"/>
        </w:rPr>
        <w:t xml:space="preserve">в случаях, установленных пунктами 2.14, 2.15 </w:t>
      </w:r>
      <w:r>
        <w:rPr>
          <w:rFonts w:ascii="Times New Roman" w:hAnsi="Times New Roman" w:cs="Times New Roman"/>
          <w:sz w:val="28"/>
          <w:szCs w:val="28"/>
        </w:rPr>
        <w:t>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губернатора № 196</w:t>
      </w:r>
      <w:r>
        <w:rPr>
          <w:rFonts w:ascii="Times New Roman" w:hAnsi="Times New Roman" w:cs="Times New Roman"/>
          <w:sz w:val="28"/>
          <w:szCs w:val="28"/>
          <w:lang w:eastAsia="ru-RU"/>
        </w:rPr>
        <w:t>.</w:t>
      </w:r>
    </w:p>
    <w:p w14:paraId="28051463" w14:textId="6D2F4CDC" w:rsidR="00CF6E8E" w:rsidRDefault="00000000">
      <w:pPr>
        <w:ind w:firstLine="709"/>
        <w:jc w:val="both"/>
        <w:outlineLvl w:val="0"/>
        <w:rPr>
          <w:bCs/>
          <w:sz w:val="28"/>
          <w:szCs w:val="28"/>
        </w:rPr>
      </w:pPr>
      <w:r>
        <w:rPr>
          <w:bCs/>
          <w:sz w:val="28"/>
          <w:szCs w:val="28"/>
        </w:rPr>
        <w:t xml:space="preserve">10. Утвержденная схема размещения и вносимые в нее изменения подлежат </w:t>
      </w:r>
      <w:r w:rsidR="007A2C84">
        <w:rPr>
          <w:bCs/>
          <w:sz w:val="28"/>
          <w:szCs w:val="28"/>
        </w:rPr>
        <w:t>обнародованию</w:t>
      </w:r>
      <w:r>
        <w:rPr>
          <w:bCs/>
          <w:sz w:val="28"/>
          <w:szCs w:val="28"/>
        </w:rPr>
        <w:t xml:space="preserve"> в порядке, установленном для официального </w:t>
      </w:r>
      <w:r w:rsidR="007A2C84">
        <w:rPr>
          <w:bCs/>
          <w:sz w:val="28"/>
          <w:szCs w:val="28"/>
        </w:rPr>
        <w:t>обнародования</w:t>
      </w:r>
      <w:r>
        <w:rPr>
          <w:bCs/>
          <w:sz w:val="28"/>
          <w:szCs w:val="28"/>
        </w:rPr>
        <w:t xml:space="preserve"> муниципальных правовых актов, а также размещению на официальном сайте </w:t>
      </w:r>
      <w:r w:rsidR="007A2C84">
        <w:rPr>
          <w:bCs/>
          <w:sz w:val="28"/>
          <w:szCs w:val="28"/>
        </w:rPr>
        <w:t>Упорненского</w:t>
      </w:r>
      <w:r>
        <w:rPr>
          <w:bCs/>
          <w:sz w:val="28"/>
          <w:szCs w:val="28"/>
        </w:rPr>
        <w:t xml:space="preserve"> сельского поселения </w:t>
      </w:r>
      <w:r w:rsidR="007A2C84">
        <w:rPr>
          <w:bCs/>
          <w:sz w:val="28"/>
          <w:szCs w:val="28"/>
        </w:rPr>
        <w:t>Павловского</w:t>
      </w:r>
      <w:r>
        <w:rPr>
          <w:bCs/>
          <w:sz w:val="28"/>
          <w:szCs w:val="28"/>
        </w:rPr>
        <w:t xml:space="preserve"> района в информационно-телекоммуникационной сети «Интернет».</w:t>
      </w:r>
    </w:p>
    <w:p w14:paraId="65EBD3BC" w14:textId="77777777" w:rsidR="00CF6E8E" w:rsidRDefault="00000000">
      <w:pPr>
        <w:ind w:firstLine="709"/>
        <w:jc w:val="both"/>
        <w:outlineLvl w:val="0"/>
        <w:rPr>
          <w:bCs/>
          <w:sz w:val="28"/>
          <w:szCs w:val="28"/>
        </w:rPr>
      </w:pPr>
      <w:r>
        <w:rPr>
          <w:bCs/>
          <w:sz w:val="28"/>
          <w:szCs w:val="28"/>
        </w:rPr>
        <w:t>11. Схема размещения может предусматривать размещение некапитальных гаражей, возведенных до дня вступления в силу Федерального закона от 05 апреля 2021 года № 79-ФЗ «О внесении изменений в отдельные законодательные акты Российской Федерации», а также стоянок средств передвижения инвалидов, предоставленных им до дня вступления в силу Федерального закона от 05 апреля 2021 года № 79-ФЗ «О внесении изменений в отдельные законодательные акты Российской Федерации». Включение в схему размещения таких некапитальных гаражей либо стоянок средств передвижения инвалидов осуществляется в соответствии с настоящим Порядком.</w:t>
      </w:r>
    </w:p>
    <w:p w14:paraId="2326AEDD" w14:textId="77777777" w:rsidR="00CF6E8E" w:rsidRDefault="00000000">
      <w:pPr>
        <w:pStyle w:val="afc"/>
        <w:ind w:firstLine="567"/>
        <w:jc w:val="both"/>
        <w:rPr>
          <w:rFonts w:ascii="Times New Roman" w:eastAsia="Times New Roman" w:hAnsi="Times New Roman" w:cs="Times New Roman"/>
          <w:sz w:val="28"/>
          <w:szCs w:val="28"/>
          <w:lang w:eastAsia="ru-RU"/>
        </w:rPr>
      </w:pPr>
      <w:r>
        <w:rPr>
          <w:bCs/>
          <w:sz w:val="28"/>
          <w:szCs w:val="28"/>
        </w:rPr>
        <w:t xml:space="preserve">12. </w:t>
      </w:r>
      <w:r>
        <w:rPr>
          <w:rFonts w:ascii="Times New Roman" w:eastAsia="Times New Roman" w:hAnsi="Times New Roman" w:cs="Times New Roman"/>
          <w:sz w:val="28"/>
          <w:szCs w:val="28"/>
          <w:lang w:eastAsia="ru-RU"/>
        </w:rPr>
        <w:t>Право на использование земель или земельных участков для возведения некапитальных гаражей имеют граждане, в течение последних 5 лет до подачи заявления проживающие (факт проживания по месту жительства подтверждается регистрацией с учетом положений статьи 6 Закона Российской Федерации от 25 июня 1993 года № 5242-1 «О праве граждан Российской Федерации на свободу передвижения, выбор места пребывания и жительства в пределах Российской Федерации» или судебным решением) на территории сельского населенного пункта, в границах которого испрашивается земельный участок.</w:t>
      </w:r>
    </w:p>
    <w:p w14:paraId="1E0F066A" w14:textId="77777777" w:rsidR="00CF6E8E" w:rsidRDefault="00000000">
      <w:pPr>
        <w:pStyle w:val="afc"/>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Действие абзаца первого настоящего пункта не распространяется на граждан, признанных инвалидами.</w:t>
      </w:r>
    </w:p>
    <w:p w14:paraId="4175D7D7" w14:textId="005D680E" w:rsidR="00CF6E8E" w:rsidRDefault="00000000">
      <w:pPr>
        <w:ind w:firstLine="709"/>
        <w:jc w:val="both"/>
        <w:outlineLvl w:val="0"/>
        <w:rPr>
          <w:bCs/>
          <w:sz w:val="28"/>
          <w:szCs w:val="28"/>
        </w:rPr>
      </w:pPr>
      <w:r>
        <w:rPr>
          <w:bCs/>
          <w:sz w:val="28"/>
          <w:szCs w:val="28"/>
        </w:rPr>
        <w:t xml:space="preserve">13. Возведение гражданами некапитальных гаражей либо стоянки средств передвижения инвалидов осуществляется в местах, определенных схемой размещения, на основании постановления администрации </w:t>
      </w:r>
      <w:r w:rsidR="007A2C84">
        <w:rPr>
          <w:bCs/>
          <w:sz w:val="28"/>
          <w:szCs w:val="28"/>
        </w:rPr>
        <w:t>Упорненского</w:t>
      </w:r>
      <w:r>
        <w:rPr>
          <w:bCs/>
          <w:sz w:val="28"/>
          <w:szCs w:val="28"/>
        </w:rPr>
        <w:t xml:space="preserve"> сельского поселения </w:t>
      </w:r>
      <w:r w:rsidR="007A2C84">
        <w:rPr>
          <w:bCs/>
          <w:sz w:val="28"/>
          <w:szCs w:val="28"/>
        </w:rPr>
        <w:t>Павловского</w:t>
      </w:r>
      <w:r>
        <w:rPr>
          <w:bCs/>
          <w:sz w:val="28"/>
          <w:szCs w:val="28"/>
        </w:rPr>
        <w:t xml:space="preserve"> района о согласовании места размещения некапитального гаража либо для стоянки средств передвижения инвалидов </w:t>
      </w:r>
      <w:r>
        <w:rPr>
          <w:bCs/>
          <w:sz w:val="28"/>
          <w:szCs w:val="28"/>
        </w:rPr>
        <w:lastRenderedPageBreak/>
        <w:t>(далее – постановление).</w:t>
      </w:r>
    </w:p>
    <w:p w14:paraId="60E629F2" w14:textId="435ED6BB" w:rsidR="00CF6E8E" w:rsidRDefault="00000000">
      <w:pPr>
        <w:ind w:firstLine="709"/>
        <w:jc w:val="both"/>
        <w:outlineLvl w:val="0"/>
        <w:rPr>
          <w:bCs/>
          <w:sz w:val="28"/>
          <w:szCs w:val="28"/>
        </w:rPr>
      </w:pPr>
      <w:r>
        <w:rPr>
          <w:bCs/>
          <w:sz w:val="28"/>
          <w:szCs w:val="28"/>
        </w:rPr>
        <w:t xml:space="preserve">14. Постановление издается на основании заявления заинтересованного лица (далее – заявитель), поданного в администрацию </w:t>
      </w:r>
      <w:r w:rsidR="007A2C84">
        <w:rPr>
          <w:bCs/>
          <w:sz w:val="28"/>
          <w:szCs w:val="28"/>
        </w:rPr>
        <w:t>Упорненского</w:t>
      </w:r>
      <w:r>
        <w:rPr>
          <w:bCs/>
          <w:sz w:val="28"/>
          <w:szCs w:val="28"/>
        </w:rPr>
        <w:t xml:space="preserve"> сельского поселения </w:t>
      </w:r>
      <w:r w:rsidR="007A2C84">
        <w:rPr>
          <w:bCs/>
          <w:sz w:val="28"/>
          <w:szCs w:val="28"/>
        </w:rPr>
        <w:t>Павловского</w:t>
      </w:r>
      <w:r>
        <w:rPr>
          <w:bCs/>
          <w:sz w:val="28"/>
          <w:szCs w:val="28"/>
        </w:rPr>
        <w:t xml:space="preserve"> района, сроком до 5 лет, без взимания платы.</w:t>
      </w:r>
    </w:p>
    <w:p w14:paraId="78E416C1" w14:textId="77777777" w:rsidR="00CF6E8E" w:rsidRDefault="00000000">
      <w:pPr>
        <w:ind w:firstLine="709"/>
        <w:jc w:val="both"/>
        <w:outlineLvl w:val="0"/>
        <w:rPr>
          <w:bCs/>
          <w:sz w:val="28"/>
          <w:szCs w:val="28"/>
        </w:rPr>
      </w:pPr>
      <w:r>
        <w:rPr>
          <w:bCs/>
          <w:sz w:val="28"/>
          <w:szCs w:val="28"/>
        </w:rPr>
        <w:t>15. Заявления о согласовании места размещения некапитального гаража либо для стоянки средств передвижения инвалидов (далее – заявление) подаются или направляются заявителем либо его представителем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14:paraId="6149F541" w14:textId="77777777" w:rsidR="00CF6E8E" w:rsidRDefault="00000000">
      <w:pPr>
        <w:ind w:firstLine="709"/>
        <w:jc w:val="both"/>
        <w:outlineLvl w:val="0"/>
        <w:rPr>
          <w:bCs/>
          <w:sz w:val="28"/>
          <w:szCs w:val="28"/>
        </w:rPr>
      </w:pPr>
      <w:r>
        <w:rPr>
          <w:bCs/>
          <w:sz w:val="28"/>
          <w:szCs w:val="28"/>
        </w:rPr>
        <w:t>16. В заявлении должны быть указаны:</w:t>
      </w:r>
    </w:p>
    <w:p w14:paraId="6D52A44A" w14:textId="77777777" w:rsidR="00CF6E8E" w:rsidRDefault="00000000">
      <w:pPr>
        <w:ind w:firstLine="709"/>
        <w:jc w:val="both"/>
        <w:outlineLvl w:val="0"/>
        <w:rPr>
          <w:bCs/>
          <w:sz w:val="28"/>
          <w:szCs w:val="28"/>
        </w:rPr>
      </w:pPr>
      <w:r>
        <w:rPr>
          <w:bCs/>
          <w:sz w:val="28"/>
          <w:szCs w:val="28"/>
        </w:rPr>
        <w:t>1) фамилия, имя, отчество (при наличии), место жительства заявителя, реквизиты документа, удостоверяющего личность заявителя;</w:t>
      </w:r>
    </w:p>
    <w:p w14:paraId="16759762" w14:textId="77777777" w:rsidR="00CF6E8E" w:rsidRDefault="00000000">
      <w:pPr>
        <w:ind w:firstLine="709"/>
        <w:jc w:val="both"/>
        <w:outlineLvl w:val="0"/>
        <w:rPr>
          <w:bCs/>
          <w:sz w:val="28"/>
          <w:szCs w:val="28"/>
        </w:rPr>
      </w:pPr>
      <w:r>
        <w:rPr>
          <w:bCs/>
          <w:sz w:val="28"/>
          <w:szCs w:val="28"/>
        </w:rPr>
        <w:t xml:space="preserve">2) фамилия, имя,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 </w:t>
      </w:r>
      <w:r>
        <w:rPr>
          <w:sz w:val="28"/>
          <w:szCs w:val="28"/>
        </w:rPr>
        <w:t>(к заявлению прилагается копия документа, удостоверяющего личность заявителя или представителя заявителя в случае, если заявление подается представителем заявителя, а также копия документа, подтверждающего полномочия представителя заявителя);</w:t>
      </w:r>
    </w:p>
    <w:p w14:paraId="383D3EAD" w14:textId="77777777" w:rsidR="00CF6E8E" w:rsidRDefault="00000000">
      <w:pPr>
        <w:ind w:firstLine="709"/>
        <w:jc w:val="both"/>
        <w:outlineLvl w:val="0"/>
        <w:rPr>
          <w:bCs/>
          <w:sz w:val="28"/>
          <w:szCs w:val="28"/>
        </w:rPr>
      </w:pPr>
      <w:r>
        <w:rPr>
          <w:bCs/>
          <w:sz w:val="28"/>
          <w:szCs w:val="28"/>
        </w:rPr>
        <w:t>3) почтовый адрес, адрес электронной почты, номер телефона для связи с заявителем или представителем заявителя;</w:t>
      </w:r>
    </w:p>
    <w:p w14:paraId="209A55E8"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вид объекта или цель использования земель (земельного участка) (для возведения некапитального гаража (стоянки);</w:t>
      </w:r>
    </w:p>
    <w:p w14:paraId="5BDE5DB3"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 порядковый номер места возведения некапитального гаража (стоянки) средств передвижения инвалидов в соответствии со схемой размещения;</w:t>
      </w:r>
    </w:p>
    <w:p w14:paraId="7CBD939C"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 кадастровый номер земельного участка (указывается в случае, если планируется использование образованного земельного участка или его части);</w:t>
      </w:r>
    </w:p>
    <w:p w14:paraId="0FD4C3FB"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7) кадастровый номер квартала (указывается в случае если планируется возведение некапитального гаража на землях);</w:t>
      </w:r>
    </w:p>
    <w:p w14:paraId="706F34D8"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8) срок использования земель или земельного участка, который не может превышать 5 лет.</w:t>
      </w:r>
    </w:p>
    <w:p w14:paraId="754B394D"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17. К заявлению пожеланию заявителя прилагаются:</w:t>
      </w:r>
    </w:p>
    <w:p w14:paraId="61E24278"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выписка из Единого государственного реестра недвижимости о земельном участке, на котором планируется возведение некапитального гаража;</w:t>
      </w:r>
    </w:p>
    <w:p w14:paraId="401CED68"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 (в случае, если заявление подается инвалидом).</w:t>
      </w:r>
    </w:p>
    <w:p w14:paraId="30CC7344"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В случае непредставления документов, указанных в настоящем пункте, уполномоченный орган запрашивает такие документы (сведения) в рамках межведомственного взаимодействия у государственных органов и подведомственных государственным органам организаций, в распоряжении которых они находятся в соответствии с нормативными правовыми актами.</w:t>
      </w:r>
    </w:p>
    <w:p w14:paraId="2E6ED24B"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Документы, указанные в настоящем пункте, представляются в надлежащим образом заверенных копиях либо в случае подачи заявления лично </w:t>
      </w:r>
      <w:r>
        <w:rPr>
          <w:rFonts w:ascii="Times New Roman" w:hAnsi="Times New Roman" w:cs="Times New Roman"/>
          <w:sz w:val="28"/>
          <w:szCs w:val="28"/>
          <w:lang w:eastAsia="ru-RU"/>
        </w:rPr>
        <w:lastRenderedPageBreak/>
        <w:t>- в копиях с одновременным представлением оригиналов, которые после проверки соответствия копий оригиналам возвращаются заявителю.</w:t>
      </w:r>
    </w:p>
    <w:p w14:paraId="6C8651DF" w14:textId="17312852" w:rsidR="00CF6E8E" w:rsidRDefault="00000000">
      <w:pPr>
        <w:ind w:firstLine="709"/>
        <w:jc w:val="both"/>
        <w:outlineLvl w:val="0"/>
        <w:rPr>
          <w:bCs/>
          <w:sz w:val="28"/>
          <w:szCs w:val="28"/>
        </w:rPr>
      </w:pPr>
      <w:r>
        <w:rPr>
          <w:bCs/>
          <w:sz w:val="28"/>
          <w:szCs w:val="28"/>
        </w:rPr>
        <w:t xml:space="preserve">18. Заявления рассматриваются в порядке их поступления в течение            30 дней со дня регистрации. В случае, если на дату поступления заявления на рассмотрении находится представленное ранее другим гражданином заявление, испрашиваемое место для размещения некапитального гаража либо для стоянки средств передвижения инвалидов в которых частично или полностью совпадают, администрация </w:t>
      </w:r>
      <w:r w:rsidR="00734DB6">
        <w:rPr>
          <w:bCs/>
          <w:sz w:val="28"/>
          <w:szCs w:val="28"/>
        </w:rPr>
        <w:t xml:space="preserve">Упорненского </w:t>
      </w:r>
      <w:r>
        <w:rPr>
          <w:bCs/>
          <w:sz w:val="28"/>
          <w:szCs w:val="28"/>
        </w:rPr>
        <w:t xml:space="preserve">сельского поселения </w:t>
      </w:r>
      <w:r w:rsidR="00734DB6">
        <w:rPr>
          <w:bCs/>
          <w:sz w:val="28"/>
          <w:szCs w:val="28"/>
        </w:rPr>
        <w:t>Павловского</w:t>
      </w:r>
      <w:r>
        <w:rPr>
          <w:bCs/>
          <w:sz w:val="28"/>
          <w:szCs w:val="28"/>
        </w:rPr>
        <w:t xml:space="preserve"> района  принимает решение о приостановлении срока рассмотрения поданного позднее заявления и в течение трех рабочих дней со дня принятия решения о приостановлении направляет его заявителю. Срок рассмотрения поданного позднее заявления приостанавливается до принятия решения, по ранее поступившему заявлению.</w:t>
      </w:r>
    </w:p>
    <w:p w14:paraId="77FFD4EA" w14:textId="1E6ABD52"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rPr>
        <w:t xml:space="preserve">Администрация </w:t>
      </w:r>
      <w:r w:rsidR="00734DB6">
        <w:rPr>
          <w:rFonts w:ascii="Times New Roman" w:hAnsi="Times New Roman" w:cs="Times New Roman"/>
          <w:sz w:val="28"/>
          <w:szCs w:val="28"/>
        </w:rPr>
        <w:t>Упорненского</w:t>
      </w:r>
      <w:r>
        <w:rPr>
          <w:rFonts w:ascii="Times New Roman" w:hAnsi="Times New Roman" w:cs="Times New Roman"/>
          <w:sz w:val="28"/>
          <w:szCs w:val="28"/>
        </w:rPr>
        <w:t xml:space="preserve"> сельского поселения </w:t>
      </w:r>
      <w:r w:rsidR="00734DB6">
        <w:rPr>
          <w:rFonts w:ascii="Times New Roman" w:hAnsi="Times New Roman" w:cs="Times New Roman"/>
          <w:sz w:val="28"/>
          <w:szCs w:val="28"/>
        </w:rPr>
        <w:t>Павловсокго</w:t>
      </w:r>
      <w:r>
        <w:rPr>
          <w:rFonts w:ascii="Times New Roman" w:hAnsi="Times New Roman" w:cs="Times New Roman"/>
          <w:sz w:val="28"/>
          <w:szCs w:val="28"/>
          <w:lang w:eastAsia="ru-RU"/>
        </w:rPr>
        <w:t xml:space="preserve"> района принимает решение об отказе в предоставлении права на использование земель или земельного участка в следующих случаях:</w:t>
      </w:r>
    </w:p>
    <w:p w14:paraId="2C980D6B"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 заявление подано с нарушением требований, установленных пунктом 16 настоящего Порядка, либо приложенные к заявлению документы не соответствуют пунктам 16, 17 настоящего Порядка;</w:t>
      </w:r>
    </w:p>
    <w:p w14:paraId="604797D0"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2) в представленных заявителем документах выявлена недостоверная, искаженная или неполная информация;</w:t>
      </w:r>
    </w:p>
    <w:p w14:paraId="3597ED84"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3) с заявлением обратилось ненадлежащее лицо либо заявление подано в неуполномоченный орган;</w:t>
      </w:r>
    </w:p>
    <w:p w14:paraId="207FAA76"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4) место возведения некапитального гаража или стоянки не предусмотрено Схемой размещения или ей не соответствует;</w:t>
      </w:r>
    </w:p>
    <w:p w14:paraId="5CBB2B9C"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5) земельный участок, на котором планируется возведение некапитального гаража либо стоянки, предоставлен физическому или юридическому лицу;</w:t>
      </w:r>
    </w:p>
    <w:p w14:paraId="1384E919"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6) в заявлении указаны вид объекта или цель использования земель (земельного участка), не предусмотренные статьей 39.36–1 Земельного кодекса Российской Федерации;</w:t>
      </w:r>
    </w:p>
    <w:p w14:paraId="6CEF2D5C"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в отношении земельного участка, испрашиваемого для возведения некапитального гаража либо стоянки, начаты процедуры, принято решение либо заключено соглашение, предусмотренные подпунктом 2.3.15 пункта 2.3 </w:t>
      </w:r>
      <w:r>
        <w:rPr>
          <w:rFonts w:ascii="Times New Roman" w:hAnsi="Times New Roman" w:cs="Times New Roman"/>
          <w:sz w:val="28"/>
          <w:szCs w:val="28"/>
        </w:rPr>
        <w:t>Порядка использования земель или земельных участков, находящихся в государственной или муниципальной собственности, расположенных на территории Краснодарского края,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основании утверждаемой органами местного самоуправления поселений или городских округов схемы размещения таких объектов, утвержденного постановлением губернатора №1 96;</w:t>
      </w:r>
    </w:p>
    <w:p w14:paraId="2EAC14FD"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8) испрашиваемый для возведения некапитального гаража либо стоянки земельный участок расположен на территории сельского населенного пункта, в границах которого заявитель (за исключением граждан, являющихся инвалидами) не зарегистрирован по месту жительства в течение последних 5 </w:t>
      </w:r>
      <w:r>
        <w:rPr>
          <w:rFonts w:ascii="Times New Roman" w:hAnsi="Times New Roman" w:cs="Times New Roman"/>
          <w:sz w:val="28"/>
          <w:szCs w:val="28"/>
          <w:lang w:eastAsia="ru-RU"/>
        </w:rPr>
        <w:lastRenderedPageBreak/>
        <w:t>лет (факт проживания по месту жительства не подтвержден судебным решением);</w:t>
      </w:r>
    </w:p>
    <w:p w14:paraId="1AADFD69"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9) испрашиваемый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Краснодарского края или адресной инвестиционной программой;</w:t>
      </w:r>
    </w:p>
    <w:p w14:paraId="1FDF7445"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10) в отношении испрашиваемого земельного участка имеется ранее поступившее заявление от другого лица, отвечающее требованиям, предъявляемым к форме и содержанию заявления, а также с приложенными документами, указанными в пункте 16 настоящего Порядка;</w:t>
      </w:r>
    </w:p>
    <w:p w14:paraId="5A7C4DB6" w14:textId="77777777" w:rsidR="00CF6E8E" w:rsidRDefault="00000000">
      <w:pPr>
        <w:pStyle w:val="afc"/>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11) в отношении испрашиваемого места имеется ранее заключенный с иным лицом договор на возведение некапитального гаража, или иному лицу в соответствии с настоящим Порядком выдано разрешение на возведение некапитального гаража или разрешение на стоянку.</w:t>
      </w:r>
    </w:p>
    <w:p w14:paraId="6DBE265E" w14:textId="7E345E99" w:rsidR="00CF6E8E" w:rsidRDefault="00000000">
      <w:pPr>
        <w:ind w:firstLine="709"/>
        <w:jc w:val="both"/>
        <w:outlineLvl w:val="0"/>
        <w:rPr>
          <w:bCs/>
          <w:sz w:val="28"/>
          <w:szCs w:val="28"/>
        </w:rPr>
      </w:pPr>
      <w:r>
        <w:rPr>
          <w:bCs/>
          <w:sz w:val="28"/>
          <w:szCs w:val="28"/>
        </w:rPr>
        <w:t xml:space="preserve">19. Постановление администрации </w:t>
      </w:r>
      <w:r w:rsidR="00734DB6">
        <w:rPr>
          <w:bCs/>
          <w:sz w:val="28"/>
          <w:szCs w:val="28"/>
        </w:rPr>
        <w:t>Упорненского</w:t>
      </w:r>
      <w:r>
        <w:rPr>
          <w:bCs/>
          <w:sz w:val="28"/>
          <w:szCs w:val="28"/>
        </w:rPr>
        <w:t xml:space="preserve"> сельского поселения </w:t>
      </w:r>
      <w:r w:rsidR="00734DB6">
        <w:rPr>
          <w:bCs/>
          <w:sz w:val="28"/>
          <w:szCs w:val="28"/>
        </w:rPr>
        <w:t>Павловского</w:t>
      </w:r>
      <w:r>
        <w:rPr>
          <w:bCs/>
          <w:sz w:val="28"/>
          <w:szCs w:val="28"/>
        </w:rPr>
        <w:t xml:space="preserve"> района должно содержать:</w:t>
      </w:r>
    </w:p>
    <w:p w14:paraId="32D2C987" w14:textId="77777777" w:rsidR="00CF6E8E" w:rsidRDefault="00000000">
      <w:pPr>
        <w:ind w:firstLine="709"/>
        <w:jc w:val="both"/>
        <w:outlineLvl w:val="0"/>
        <w:rPr>
          <w:bCs/>
          <w:sz w:val="28"/>
          <w:szCs w:val="28"/>
        </w:rPr>
      </w:pPr>
      <w:r>
        <w:rPr>
          <w:bCs/>
          <w:sz w:val="28"/>
          <w:szCs w:val="28"/>
        </w:rPr>
        <w:t>1) указание на лицо, в отношении которого принято такое решение;</w:t>
      </w:r>
    </w:p>
    <w:p w14:paraId="5B8A10BD" w14:textId="77777777" w:rsidR="00CF6E8E" w:rsidRDefault="00000000">
      <w:pPr>
        <w:ind w:firstLine="709"/>
        <w:jc w:val="both"/>
        <w:outlineLvl w:val="0"/>
        <w:rPr>
          <w:bCs/>
          <w:sz w:val="28"/>
          <w:szCs w:val="28"/>
        </w:rPr>
      </w:pPr>
      <w:r>
        <w:rPr>
          <w:bCs/>
          <w:sz w:val="28"/>
          <w:szCs w:val="28"/>
        </w:rPr>
        <w:t>2) вид объекта, который планируется разместить;</w:t>
      </w:r>
    </w:p>
    <w:p w14:paraId="5AB1148D" w14:textId="77777777" w:rsidR="00CF6E8E" w:rsidRDefault="00000000">
      <w:pPr>
        <w:ind w:firstLine="709"/>
        <w:jc w:val="both"/>
        <w:outlineLvl w:val="0"/>
        <w:rPr>
          <w:bCs/>
          <w:sz w:val="28"/>
          <w:szCs w:val="28"/>
        </w:rPr>
      </w:pPr>
      <w:r>
        <w:rPr>
          <w:bCs/>
          <w:sz w:val="28"/>
          <w:szCs w:val="28"/>
        </w:rPr>
        <w:t>3) описание места размещения некапитального гаража либо стоянки средств передвижения инвалидов;</w:t>
      </w:r>
    </w:p>
    <w:p w14:paraId="566E42A8" w14:textId="77777777" w:rsidR="00CF6E8E" w:rsidRDefault="00000000">
      <w:pPr>
        <w:ind w:firstLine="709"/>
        <w:jc w:val="both"/>
        <w:outlineLvl w:val="0"/>
        <w:rPr>
          <w:bCs/>
          <w:sz w:val="28"/>
          <w:szCs w:val="28"/>
        </w:rPr>
      </w:pPr>
      <w:r>
        <w:rPr>
          <w:bCs/>
          <w:sz w:val="28"/>
          <w:szCs w:val="28"/>
        </w:rPr>
        <w:t>4) срок действия решения в соответствии со сроком, установленным пунктом 14 Порядка;</w:t>
      </w:r>
    </w:p>
    <w:p w14:paraId="5F001446" w14:textId="512F3CE2" w:rsidR="00CF6E8E" w:rsidRDefault="00000000">
      <w:pPr>
        <w:ind w:firstLine="709"/>
        <w:jc w:val="both"/>
        <w:outlineLvl w:val="0"/>
        <w:rPr>
          <w:bCs/>
          <w:sz w:val="28"/>
          <w:szCs w:val="28"/>
        </w:rPr>
      </w:pPr>
      <w:r>
        <w:rPr>
          <w:bCs/>
          <w:sz w:val="28"/>
          <w:szCs w:val="28"/>
        </w:rPr>
        <w:t xml:space="preserve">5) условия использования земельного участка, предусмотренные нормативными правовыми актами </w:t>
      </w:r>
      <w:r w:rsidR="00734DB6">
        <w:rPr>
          <w:bCs/>
          <w:sz w:val="28"/>
          <w:szCs w:val="28"/>
        </w:rPr>
        <w:t>Упорненского</w:t>
      </w:r>
      <w:r>
        <w:rPr>
          <w:bCs/>
          <w:sz w:val="28"/>
          <w:szCs w:val="28"/>
        </w:rPr>
        <w:t xml:space="preserve"> сельского поселения </w:t>
      </w:r>
      <w:r w:rsidR="00734DB6">
        <w:rPr>
          <w:bCs/>
          <w:sz w:val="28"/>
          <w:szCs w:val="28"/>
        </w:rPr>
        <w:t>Павловского</w:t>
      </w:r>
      <w:r>
        <w:rPr>
          <w:bCs/>
          <w:sz w:val="28"/>
          <w:szCs w:val="28"/>
        </w:rPr>
        <w:t xml:space="preserve"> района, в том числе в сфере благоустройства;</w:t>
      </w:r>
    </w:p>
    <w:p w14:paraId="2116BB31" w14:textId="77777777" w:rsidR="00CF6E8E" w:rsidRDefault="00000000">
      <w:pPr>
        <w:ind w:firstLine="709"/>
        <w:jc w:val="both"/>
        <w:outlineLvl w:val="0"/>
        <w:rPr>
          <w:bCs/>
          <w:sz w:val="28"/>
          <w:szCs w:val="28"/>
        </w:rPr>
      </w:pPr>
      <w:r>
        <w:rPr>
          <w:bCs/>
          <w:sz w:val="28"/>
          <w:szCs w:val="28"/>
        </w:rPr>
        <w:t>6) указание на возможность досрочного прекращения действия постановления по основаниям, предусмотренным пунктом 22 Порядка;</w:t>
      </w:r>
    </w:p>
    <w:p w14:paraId="001800A6" w14:textId="77777777" w:rsidR="00CF6E8E" w:rsidRDefault="00000000">
      <w:pPr>
        <w:ind w:firstLine="709"/>
        <w:jc w:val="both"/>
        <w:outlineLvl w:val="0"/>
        <w:rPr>
          <w:bCs/>
          <w:sz w:val="28"/>
          <w:szCs w:val="28"/>
        </w:rPr>
      </w:pPr>
      <w:r>
        <w:rPr>
          <w:bCs/>
          <w:sz w:val="28"/>
          <w:szCs w:val="28"/>
        </w:rPr>
        <w:t>7) плату за использование;</w:t>
      </w:r>
    </w:p>
    <w:p w14:paraId="33DD9C79" w14:textId="77777777" w:rsidR="00CF6E8E" w:rsidRDefault="00000000">
      <w:pPr>
        <w:ind w:firstLine="709"/>
        <w:jc w:val="both"/>
        <w:outlineLvl w:val="0"/>
        <w:rPr>
          <w:bCs/>
          <w:sz w:val="28"/>
          <w:szCs w:val="28"/>
        </w:rPr>
      </w:pPr>
      <w:r>
        <w:rPr>
          <w:bCs/>
          <w:sz w:val="28"/>
          <w:szCs w:val="28"/>
        </w:rPr>
        <w:t>8) указание на демонтаж некапитального гаража либо стоянки средства передвижения инвалидов при окончании срока действия решения.</w:t>
      </w:r>
    </w:p>
    <w:p w14:paraId="57C8A254" w14:textId="3191B92F" w:rsidR="00CF6E8E" w:rsidRDefault="00000000">
      <w:pPr>
        <w:ind w:firstLine="709"/>
        <w:jc w:val="both"/>
        <w:outlineLvl w:val="0"/>
        <w:rPr>
          <w:bCs/>
          <w:sz w:val="28"/>
          <w:szCs w:val="28"/>
        </w:rPr>
      </w:pPr>
      <w:r>
        <w:rPr>
          <w:bCs/>
          <w:sz w:val="28"/>
          <w:szCs w:val="28"/>
        </w:rPr>
        <w:t xml:space="preserve">20. В течение 10 рабочих дней администрация </w:t>
      </w:r>
      <w:r w:rsidR="00734DB6">
        <w:rPr>
          <w:bCs/>
          <w:sz w:val="28"/>
          <w:szCs w:val="28"/>
        </w:rPr>
        <w:t>Упорненского</w:t>
      </w:r>
      <w:r>
        <w:rPr>
          <w:bCs/>
          <w:sz w:val="28"/>
          <w:szCs w:val="28"/>
        </w:rPr>
        <w:t xml:space="preserve"> сельского поселения </w:t>
      </w:r>
      <w:r w:rsidR="00734DB6">
        <w:rPr>
          <w:bCs/>
          <w:sz w:val="28"/>
          <w:szCs w:val="28"/>
        </w:rPr>
        <w:t>Павловского</w:t>
      </w:r>
      <w:r>
        <w:rPr>
          <w:bCs/>
          <w:sz w:val="28"/>
          <w:szCs w:val="28"/>
        </w:rPr>
        <w:t xml:space="preserve"> района направляет копию этого постановления в Управление муниципальн</w:t>
      </w:r>
      <w:r w:rsidR="00734DB6">
        <w:rPr>
          <w:bCs/>
          <w:sz w:val="28"/>
          <w:szCs w:val="28"/>
        </w:rPr>
        <w:t>ым имуществом</w:t>
      </w:r>
      <w:r>
        <w:rPr>
          <w:bCs/>
          <w:sz w:val="28"/>
          <w:szCs w:val="28"/>
        </w:rPr>
        <w:t>.</w:t>
      </w:r>
    </w:p>
    <w:p w14:paraId="470845DC" w14:textId="22F67FA1" w:rsidR="00CF6E8E" w:rsidRDefault="00000000">
      <w:pPr>
        <w:ind w:firstLine="709"/>
        <w:jc w:val="both"/>
        <w:outlineLvl w:val="0"/>
        <w:rPr>
          <w:bCs/>
          <w:sz w:val="28"/>
          <w:szCs w:val="28"/>
        </w:rPr>
      </w:pPr>
      <w:r>
        <w:rPr>
          <w:bCs/>
          <w:sz w:val="28"/>
          <w:szCs w:val="28"/>
        </w:rPr>
        <w:t xml:space="preserve">21. По истечении срока действия решения гражданин, надлежащим образом исполнявший свои обязанности по использованию земельного участка для размещения некапитального гаража либо для стоянки средства передвижения инвалидов, имеет при прочих равных условиях преимущественное право перед другими гражданами на размещение некапитальных гаражей либо для стоянки средств передвижения инвалидов на новый срок. Гражданин обязан письменно уведомить администрацию </w:t>
      </w:r>
      <w:r w:rsidR="00734DB6">
        <w:rPr>
          <w:bCs/>
          <w:sz w:val="28"/>
          <w:szCs w:val="28"/>
        </w:rPr>
        <w:t xml:space="preserve">Упорненского </w:t>
      </w:r>
      <w:r>
        <w:rPr>
          <w:bCs/>
          <w:sz w:val="28"/>
          <w:szCs w:val="28"/>
        </w:rPr>
        <w:t xml:space="preserve">сельского поселения </w:t>
      </w:r>
      <w:r w:rsidR="00734DB6">
        <w:rPr>
          <w:bCs/>
          <w:sz w:val="28"/>
          <w:szCs w:val="28"/>
        </w:rPr>
        <w:t xml:space="preserve">Павловского </w:t>
      </w:r>
      <w:r>
        <w:rPr>
          <w:bCs/>
          <w:sz w:val="28"/>
          <w:szCs w:val="28"/>
        </w:rPr>
        <w:t>района о желании продлить постановление до окончания срока его действия.</w:t>
      </w:r>
    </w:p>
    <w:p w14:paraId="236CDE7E" w14:textId="77777777" w:rsidR="00CF6E8E" w:rsidRDefault="00000000">
      <w:pPr>
        <w:ind w:firstLine="709"/>
        <w:jc w:val="both"/>
        <w:outlineLvl w:val="0"/>
        <w:rPr>
          <w:bCs/>
          <w:sz w:val="28"/>
          <w:szCs w:val="28"/>
        </w:rPr>
      </w:pPr>
      <w:r>
        <w:rPr>
          <w:bCs/>
          <w:sz w:val="28"/>
          <w:szCs w:val="28"/>
        </w:rPr>
        <w:t>22. Действие решения прекращается в следующих случаях:</w:t>
      </w:r>
    </w:p>
    <w:p w14:paraId="22A04BE3" w14:textId="77777777" w:rsidR="00CF6E8E" w:rsidRDefault="00000000">
      <w:pPr>
        <w:ind w:firstLine="709"/>
        <w:jc w:val="both"/>
        <w:outlineLvl w:val="0"/>
        <w:rPr>
          <w:bCs/>
          <w:sz w:val="28"/>
          <w:szCs w:val="28"/>
        </w:rPr>
      </w:pPr>
      <w:r>
        <w:rPr>
          <w:bCs/>
          <w:sz w:val="28"/>
          <w:szCs w:val="28"/>
        </w:rPr>
        <w:t>1) истечение срока действия решения, за исключением случая, указанного в пункте 21 Порядка;</w:t>
      </w:r>
    </w:p>
    <w:p w14:paraId="7A8BFB35" w14:textId="5FA0873D" w:rsidR="00CF6E8E" w:rsidRDefault="00000000">
      <w:pPr>
        <w:ind w:firstLine="709"/>
        <w:jc w:val="both"/>
        <w:outlineLvl w:val="0"/>
        <w:rPr>
          <w:bCs/>
          <w:sz w:val="28"/>
          <w:szCs w:val="28"/>
        </w:rPr>
      </w:pPr>
      <w:r>
        <w:rPr>
          <w:bCs/>
          <w:sz w:val="28"/>
          <w:szCs w:val="28"/>
        </w:rPr>
        <w:lastRenderedPageBreak/>
        <w:t xml:space="preserve">2) поступление в администрацию </w:t>
      </w:r>
      <w:r w:rsidR="00734DB6">
        <w:rPr>
          <w:bCs/>
          <w:sz w:val="28"/>
          <w:szCs w:val="28"/>
        </w:rPr>
        <w:t>Упорненского</w:t>
      </w:r>
      <w:r>
        <w:rPr>
          <w:bCs/>
          <w:sz w:val="28"/>
          <w:szCs w:val="28"/>
        </w:rPr>
        <w:t xml:space="preserve"> сельского поселения </w:t>
      </w:r>
      <w:r w:rsidR="00734DB6">
        <w:rPr>
          <w:bCs/>
          <w:sz w:val="28"/>
          <w:szCs w:val="28"/>
        </w:rPr>
        <w:t xml:space="preserve">Павловского </w:t>
      </w:r>
      <w:r>
        <w:rPr>
          <w:bCs/>
          <w:sz w:val="28"/>
          <w:szCs w:val="28"/>
        </w:rPr>
        <w:t>района от лица, которому выдано постановления, заявления о досрочном прекращении действия такого постановления;</w:t>
      </w:r>
    </w:p>
    <w:p w14:paraId="673125D9" w14:textId="77777777" w:rsidR="00CF6E8E" w:rsidRDefault="00000000">
      <w:pPr>
        <w:ind w:firstLine="709"/>
        <w:jc w:val="both"/>
        <w:outlineLvl w:val="0"/>
        <w:rPr>
          <w:bCs/>
          <w:sz w:val="28"/>
          <w:szCs w:val="28"/>
        </w:rPr>
      </w:pPr>
      <w:r>
        <w:rPr>
          <w:bCs/>
          <w:sz w:val="28"/>
          <w:szCs w:val="28"/>
        </w:rPr>
        <w:t>3) невнесение платы за использование земельного участка, на котором размещен некапитальный гараж, в порядке, определенном постановлением;</w:t>
      </w:r>
    </w:p>
    <w:p w14:paraId="6385F0F0" w14:textId="77777777" w:rsidR="00CF6E8E" w:rsidRDefault="00000000">
      <w:pPr>
        <w:ind w:firstLine="709"/>
        <w:jc w:val="both"/>
        <w:outlineLvl w:val="0"/>
        <w:rPr>
          <w:bCs/>
          <w:sz w:val="28"/>
          <w:szCs w:val="28"/>
        </w:rPr>
      </w:pPr>
      <w:r>
        <w:rPr>
          <w:bCs/>
          <w:sz w:val="28"/>
          <w:szCs w:val="28"/>
        </w:rPr>
        <w:t>4) размещение на земельном участке объекта, не предусмотренного постановлением;</w:t>
      </w:r>
    </w:p>
    <w:p w14:paraId="247911BD" w14:textId="77777777" w:rsidR="00CF6E8E" w:rsidRDefault="00000000">
      <w:pPr>
        <w:ind w:firstLine="709"/>
        <w:jc w:val="both"/>
        <w:outlineLvl w:val="0"/>
        <w:rPr>
          <w:bCs/>
          <w:sz w:val="28"/>
          <w:szCs w:val="28"/>
        </w:rPr>
      </w:pPr>
      <w:r>
        <w:rPr>
          <w:bCs/>
          <w:sz w:val="28"/>
          <w:szCs w:val="28"/>
        </w:rPr>
        <w:t>5) земельный участок, на котором размещен некапитальный гараж либо стоянка средств передвижения инвалидов передан в пользование третьим лицам, либо некапитальный гараж или стоянка средств передвижения инвалидов используется не в соответствии решением.</w:t>
      </w:r>
    </w:p>
    <w:p w14:paraId="53AA3E60" w14:textId="15C7AB0E" w:rsidR="00CF6E8E" w:rsidRDefault="00000000">
      <w:pPr>
        <w:ind w:firstLine="709"/>
        <w:jc w:val="both"/>
        <w:outlineLvl w:val="0"/>
        <w:rPr>
          <w:bCs/>
          <w:sz w:val="28"/>
          <w:szCs w:val="28"/>
        </w:rPr>
      </w:pPr>
      <w:r>
        <w:rPr>
          <w:bCs/>
          <w:sz w:val="28"/>
          <w:szCs w:val="28"/>
        </w:rPr>
        <w:t xml:space="preserve">23. В случае демонтажа некапитального гаража либо стоянки средства передвижения инвалидов гражданин, получивший решение, обязан сообщить об этом в администрацию </w:t>
      </w:r>
      <w:r w:rsidR="00734DB6">
        <w:rPr>
          <w:bCs/>
          <w:sz w:val="28"/>
          <w:szCs w:val="28"/>
        </w:rPr>
        <w:t xml:space="preserve">Упорненского </w:t>
      </w:r>
      <w:r>
        <w:rPr>
          <w:bCs/>
          <w:sz w:val="28"/>
          <w:szCs w:val="28"/>
        </w:rPr>
        <w:t xml:space="preserve">сельского поселения </w:t>
      </w:r>
      <w:r w:rsidR="00734DB6">
        <w:rPr>
          <w:bCs/>
          <w:sz w:val="28"/>
          <w:szCs w:val="28"/>
        </w:rPr>
        <w:t>Павловского</w:t>
      </w:r>
      <w:r>
        <w:rPr>
          <w:bCs/>
          <w:sz w:val="28"/>
          <w:szCs w:val="28"/>
        </w:rPr>
        <w:t xml:space="preserve"> района  в течение 10 дней с момента его демонтажа.</w:t>
      </w:r>
    </w:p>
    <w:p w14:paraId="4527C3FD" w14:textId="123F4D64" w:rsidR="00CF6E8E" w:rsidRDefault="00000000">
      <w:pPr>
        <w:ind w:firstLine="709"/>
        <w:jc w:val="both"/>
        <w:outlineLvl w:val="0"/>
        <w:rPr>
          <w:bCs/>
          <w:sz w:val="28"/>
          <w:szCs w:val="28"/>
        </w:rPr>
      </w:pPr>
      <w:r>
        <w:rPr>
          <w:bCs/>
          <w:sz w:val="28"/>
          <w:szCs w:val="28"/>
        </w:rPr>
        <w:t xml:space="preserve">24. В случае если при размещении некапитального гаража либо стоянки средства передвижения инвалидов необходимы работы, связанные с разрытием грунта или вскрытием дорожных покрытий, то они осуществляются в соответствии с Правилами благоустройства территории </w:t>
      </w:r>
      <w:r w:rsidR="00734DB6">
        <w:rPr>
          <w:bCs/>
          <w:sz w:val="28"/>
          <w:szCs w:val="28"/>
        </w:rPr>
        <w:t>Упорненского</w:t>
      </w:r>
      <w:r>
        <w:rPr>
          <w:bCs/>
          <w:sz w:val="28"/>
          <w:szCs w:val="28"/>
        </w:rPr>
        <w:t xml:space="preserve"> сельского поселения </w:t>
      </w:r>
      <w:r w:rsidR="00734DB6">
        <w:rPr>
          <w:bCs/>
          <w:sz w:val="28"/>
          <w:szCs w:val="28"/>
        </w:rPr>
        <w:t xml:space="preserve">Павловского </w:t>
      </w:r>
      <w:r>
        <w:rPr>
          <w:bCs/>
          <w:sz w:val="28"/>
          <w:szCs w:val="28"/>
        </w:rPr>
        <w:t>района.</w:t>
      </w:r>
    </w:p>
    <w:p w14:paraId="219695F5" w14:textId="77777777" w:rsidR="00CF6E8E" w:rsidRDefault="00000000">
      <w:pPr>
        <w:ind w:firstLine="709"/>
        <w:jc w:val="both"/>
        <w:outlineLvl w:val="0"/>
        <w:rPr>
          <w:sz w:val="28"/>
          <w:szCs w:val="28"/>
        </w:rPr>
      </w:pPr>
      <w:r>
        <w:rPr>
          <w:bCs/>
          <w:sz w:val="28"/>
          <w:szCs w:val="28"/>
        </w:rPr>
        <w:t xml:space="preserve">25. </w:t>
      </w:r>
      <w:r>
        <w:rPr>
          <w:sz w:val="28"/>
          <w:szCs w:val="28"/>
        </w:rPr>
        <w:t>Граждане, являющиеся инвалидами, имеют внеочередное право на использование земель или земельных участков, находящихся в муниципальной собственности, для возведения некапитальных гаражей либо стоянок.</w:t>
      </w:r>
    </w:p>
    <w:p w14:paraId="290391B3" w14:textId="77777777" w:rsidR="00CF6E8E" w:rsidRDefault="00000000">
      <w:pPr>
        <w:ind w:firstLine="709"/>
        <w:jc w:val="both"/>
        <w:outlineLvl w:val="0"/>
        <w:rPr>
          <w:bCs/>
          <w:sz w:val="28"/>
          <w:szCs w:val="28"/>
        </w:rPr>
      </w:pPr>
      <w:r>
        <w:rPr>
          <w:bCs/>
          <w:sz w:val="28"/>
          <w:szCs w:val="28"/>
        </w:rPr>
        <w:t>26. Использование земель или земельных участков, находящихся в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14:paraId="08F954A0" w14:textId="77777777" w:rsidR="00CF6E8E" w:rsidRDefault="00CF6E8E">
      <w:pPr>
        <w:ind w:left="720"/>
        <w:outlineLvl w:val="0"/>
        <w:rPr>
          <w:bCs/>
          <w:sz w:val="28"/>
          <w:szCs w:val="28"/>
        </w:rPr>
      </w:pPr>
    </w:p>
    <w:p w14:paraId="6030345F" w14:textId="77777777" w:rsidR="00CF6E8E" w:rsidRDefault="00CF6E8E">
      <w:pPr>
        <w:rPr>
          <w:sz w:val="28"/>
          <w:szCs w:val="28"/>
        </w:rPr>
      </w:pPr>
    </w:p>
    <w:p w14:paraId="34560DD5" w14:textId="77777777" w:rsidR="00CF6E8E" w:rsidRDefault="00CF6E8E">
      <w:pPr>
        <w:rPr>
          <w:sz w:val="28"/>
          <w:szCs w:val="28"/>
        </w:rPr>
      </w:pPr>
    </w:p>
    <w:p w14:paraId="645D7EBE" w14:textId="17992DF1" w:rsidR="00CF6E8E" w:rsidRDefault="00000000">
      <w:pPr>
        <w:pStyle w:val="afc"/>
        <w:rPr>
          <w:rFonts w:ascii="Times New Roman" w:hAnsi="Times New Roman" w:cs="Times New Roman"/>
          <w:sz w:val="28"/>
          <w:szCs w:val="28"/>
        </w:rPr>
      </w:pPr>
      <w:r>
        <w:rPr>
          <w:rFonts w:ascii="Times New Roman" w:hAnsi="Times New Roman" w:cs="Times New Roman"/>
          <w:sz w:val="28"/>
          <w:szCs w:val="28"/>
        </w:rPr>
        <w:t>Глава</w:t>
      </w:r>
      <w:r w:rsidR="00734DB6">
        <w:rPr>
          <w:rFonts w:ascii="Times New Roman" w:hAnsi="Times New Roman" w:cs="Times New Roman"/>
          <w:sz w:val="28"/>
          <w:szCs w:val="28"/>
        </w:rPr>
        <w:t xml:space="preserve"> Упорненского сельского</w:t>
      </w:r>
    </w:p>
    <w:p w14:paraId="6E387E96" w14:textId="31242DDD" w:rsidR="00734DB6" w:rsidRDefault="00734DB6">
      <w:pPr>
        <w:pStyle w:val="afc"/>
        <w:rPr>
          <w:rFonts w:ascii="Times New Roman" w:hAnsi="Times New Roman" w:cs="Times New Roman"/>
          <w:sz w:val="28"/>
          <w:szCs w:val="28"/>
        </w:rPr>
      </w:pPr>
      <w:r>
        <w:rPr>
          <w:rFonts w:ascii="Times New Roman" w:hAnsi="Times New Roman" w:cs="Times New Roman"/>
          <w:sz w:val="28"/>
          <w:szCs w:val="28"/>
        </w:rPr>
        <w:t>поселения Павловского района                                                        А.В.Браславец</w:t>
      </w:r>
    </w:p>
    <w:p w14:paraId="7FD6C612" w14:textId="77777777" w:rsidR="00CF6E8E" w:rsidRDefault="00CF6E8E">
      <w:pPr>
        <w:ind w:left="5670"/>
        <w:jc w:val="center"/>
        <w:rPr>
          <w:sz w:val="28"/>
          <w:szCs w:val="28"/>
        </w:rPr>
      </w:pPr>
    </w:p>
    <w:p w14:paraId="6D79A310" w14:textId="77777777" w:rsidR="00CF6E8E" w:rsidRDefault="00CF6E8E">
      <w:pPr>
        <w:ind w:left="5670"/>
        <w:jc w:val="center"/>
        <w:rPr>
          <w:sz w:val="28"/>
          <w:szCs w:val="28"/>
        </w:rPr>
      </w:pPr>
    </w:p>
    <w:p w14:paraId="6E7186D5" w14:textId="77777777" w:rsidR="00CF6E8E" w:rsidRDefault="00CF6E8E">
      <w:pPr>
        <w:ind w:left="5670"/>
        <w:jc w:val="center"/>
        <w:rPr>
          <w:sz w:val="28"/>
          <w:szCs w:val="28"/>
        </w:rPr>
      </w:pPr>
    </w:p>
    <w:p w14:paraId="144E9A7C" w14:textId="77777777" w:rsidR="00CF6E8E" w:rsidRDefault="00CF6E8E">
      <w:pPr>
        <w:ind w:left="5670"/>
        <w:jc w:val="center"/>
        <w:rPr>
          <w:sz w:val="28"/>
          <w:szCs w:val="28"/>
        </w:rPr>
      </w:pPr>
    </w:p>
    <w:p w14:paraId="26893953" w14:textId="77777777" w:rsidR="00CF6E8E" w:rsidRDefault="00CF6E8E">
      <w:pPr>
        <w:ind w:left="5670"/>
        <w:jc w:val="center"/>
        <w:rPr>
          <w:sz w:val="28"/>
          <w:szCs w:val="28"/>
        </w:rPr>
      </w:pPr>
    </w:p>
    <w:p w14:paraId="7968FA6B" w14:textId="77777777" w:rsidR="00CF6E8E" w:rsidRDefault="00CF6E8E">
      <w:pPr>
        <w:ind w:left="5670"/>
        <w:jc w:val="center"/>
        <w:rPr>
          <w:sz w:val="28"/>
          <w:szCs w:val="28"/>
        </w:rPr>
      </w:pPr>
    </w:p>
    <w:p w14:paraId="4B5BCFD5" w14:textId="77777777" w:rsidR="00CF6E8E" w:rsidRDefault="00CF6E8E">
      <w:pPr>
        <w:ind w:left="5670"/>
        <w:jc w:val="center"/>
        <w:rPr>
          <w:sz w:val="28"/>
          <w:szCs w:val="28"/>
        </w:rPr>
      </w:pPr>
    </w:p>
    <w:p w14:paraId="1C410D0D" w14:textId="77777777" w:rsidR="00CF6E8E" w:rsidRDefault="00CF6E8E">
      <w:pPr>
        <w:ind w:left="5670"/>
        <w:jc w:val="center"/>
        <w:rPr>
          <w:sz w:val="28"/>
          <w:szCs w:val="28"/>
        </w:rPr>
      </w:pPr>
    </w:p>
    <w:p w14:paraId="069E6A11" w14:textId="77777777" w:rsidR="00CF6E8E" w:rsidRDefault="00CF6E8E">
      <w:pPr>
        <w:ind w:left="5529"/>
        <w:rPr>
          <w:sz w:val="28"/>
          <w:szCs w:val="28"/>
        </w:rPr>
      </w:pPr>
    </w:p>
    <w:p w14:paraId="284F6BAA" w14:textId="77777777" w:rsidR="00734DB6" w:rsidRDefault="00734DB6">
      <w:pPr>
        <w:ind w:left="5529"/>
        <w:contextualSpacing/>
        <w:outlineLvl w:val="0"/>
        <w:rPr>
          <w:sz w:val="28"/>
          <w:szCs w:val="28"/>
        </w:rPr>
      </w:pPr>
    </w:p>
    <w:p w14:paraId="4406FCE9" w14:textId="77777777" w:rsidR="00734DB6" w:rsidRDefault="00734DB6">
      <w:pPr>
        <w:ind w:left="5529"/>
        <w:contextualSpacing/>
        <w:outlineLvl w:val="0"/>
        <w:rPr>
          <w:sz w:val="28"/>
          <w:szCs w:val="28"/>
        </w:rPr>
      </w:pPr>
    </w:p>
    <w:p w14:paraId="29EB21C5" w14:textId="77777777" w:rsidR="00734DB6" w:rsidRDefault="00734DB6">
      <w:pPr>
        <w:ind w:left="5529"/>
        <w:contextualSpacing/>
        <w:outlineLvl w:val="0"/>
        <w:rPr>
          <w:sz w:val="28"/>
          <w:szCs w:val="28"/>
        </w:rPr>
      </w:pPr>
    </w:p>
    <w:p w14:paraId="61336EDE" w14:textId="77777777" w:rsidR="00734DB6" w:rsidRDefault="00734DB6">
      <w:pPr>
        <w:ind w:left="5529"/>
        <w:contextualSpacing/>
        <w:outlineLvl w:val="0"/>
        <w:rPr>
          <w:sz w:val="28"/>
          <w:szCs w:val="28"/>
        </w:rPr>
      </w:pPr>
    </w:p>
    <w:p w14:paraId="0657C673" w14:textId="6FF50489" w:rsidR="00CF6E8E" w:rsidRDefault="00734DB6" w:rsidP="00734DB6">
      <w:pPr>
        <w:ind w:left="5529"/>
        <w:contextualSpacing/>
        <w:jc w:val="center"/>
        <w:outlineLvl w:val="0"/>
        <w:rPr>
          <w:sz w:val="28"/>
          <w:szCs w:val="28"/>
        </w:rPr>
      </w:pPr>
      <w:r>
        <w:rPr>
          <w:sz w:val="28"/>
          <w:szCs w:val="28"/>
        </w:rPr>
        <w:lastRenderedPageBreak/>
        <w:t>ПРИЛОЖЕНИЕ № 2</w:t>
      </w:r>
    </w:p>
    <w:p w14:paraId="7064ED0F" w14:textId="77777777" w:rsidR="00CF6E8E" w:rsidRDefault="00CF6E8E" w:rsidP="00734DB6">
      <w:pPr>
        <w:ind w:left="5529"/>
        <w:contextualSpacing/>
        <w:jc w:val="center"/>
        <w:outlineLvl w:val="0"/>
        <w:rPr>
          <w:sz w:val="28"/>
          <w:szCs w:val="28"/>
        </w:rPr>
      </w:pPr>
    </w:p>
    <w:p w14:paraId="6AE75CFF" w14:textId="77777777" w:rsidR="00CF6E8E" w:rsidRDefault="00000000" w:rsidP="00734DB6">
      <w:pPr>
        <w:ind w:left="5529"/>
        <w:contextualSpacing/>
        <w:jc w:val="center"/>
        <w:outlineLvl w:val="0"/>
        <w:rPr>
          <w:sz w:val="28"/>
          <w:szCs w:val="28"/>
        </w:rPr>
      </w:pPr>
      <w:r>
        <w:rPr>
          <w:sz w:val="28"/>
          <w:szCs w:val="28"/>
        </w:rPr>
        <w:t>УТВЕРЖДЕНА</w:t>
      </w:r>
    </w:p>
    <w:p w14:paraId="48E788EA" w14:textId="77777777" w:rsidR="00CF6E8E" w:rsidRDefault="00000000" w:rsidP="00734DB6">
      <w:pPr>
        <w:ind w:left="5529"/>
        <w:contextualSpacing/>
        <w:jc w:val="center"/>
        <w:outlineLvl w:val="0"/>
        <w:rPr>
          <w:sz w:val="28"/>
          <w:szCs w:val="28"/>
        </w:rPr>
      </w:pPr>
      <w:r>
        <w:rPr>
          <w:sz w:val="28"/>
          <w:szCs w:val="28"/>
        </w:rPr>
        <w:t>постановлением администрации</w:t>
      </w:r>
    </w:p>
    <w:p w14:paraId="757C5099" w14:textId="12620E5C" w:rsidR="00CF6E8E" w:rsidRDefault="00734DB6" w:rsidP="00734DB6">
      <w:pPr>
        <w:contextualSpacing/>
        <w:jc w:val="center"/>
        <w:outlineLvl w:val="0"/>
        <w:rPr>
          <w:sz w:val="28"/>
          <w:szCs w:val="28"/>
        </w:rPr>
      </w:pPr>
      <w:r>
        <w:rPr>
          <w:sz w:val="28"/>
          <w:szCs w:val="28"/>
        </w:rPr>
        <w:t xml:space="preserve">                                                                           Упорненского  сельского поселения</w:t>
      </w:r>
    </w:p>
    <w:p w14:paraId="3D2CE462" w14:textId="5AAC7C71" w:rsidR="00CF6E8E" w:rsidRDefault="00734DB6" w:rsidP="00734DB6">
      <w:pPr>
        <w:ind w:left="5529"/>
        <w:contextualSpacing/>
        <w:jc w:val="center"/>
        <w:outlineLvl w:val="0"/>
        <w:rPr>
          <w:sz w:val="28"/>
          <w:szCs w:val="28"/>
        </w:rPr>
      </w:pPr>
      <w:r>
        <w:rPr>
          <w:sz w:val="28"/>
          <w:szCs w:val="28"/>
        </w:rPr>
        <w:t>Павловского района</w:t>
      </w:r>
    </w:p>
    <w:p w14:paraId="7E426588" w14:textId="1CE19D91" w:rsidR="00CF6E8E" w:rsidRDefault="00000000" w:rsidP="00734DB6">
      <w:pPr>
        <w:ind w:left="5529"/>
        <w:contextualSpacing/>
        <w:jc w:val="center"/>
        <w:outlineLvl w:val="0"/>
        <w:rPr>
          <w:sz w:val="28"/>
          <w:szCs w:val="28"/>
        </w:rPr>
      </w:pPr>
      <w:r>
        <w:rPr>
          <w:sz w:val="28"/>
          <w:szCs w:val="28"/>
        </w:rPr>
        <w:t xml:space="preserve">от </w:t>
      </w:r>
      <w:r w:rsidR="006B1AA3">
        <w:rPr>
          <w:sz w:val="28"/>
          <w:szCs w:val="28"/>
        </w:rPr>
        <w:t>12.12.2023</w:t>
      </w:r>
      <w:r>
        <w:rPr>
          <w:sz w:val="28"/>
          <w:szCs w:val="28"/>
        </w:rPr>
        <w:t xml:space="preserve"> № </w:t>
      </w:r>
      <w:r w:rsidR="006B1AA3">
        <w:rPr>
          <w:sz w:val="28"/>
          <w:szCs w:val="28"/>
        </w:rPr>
        <w:t>109</w:t>
      </w:r>
    </w:p>
    <w:p w14:paraId="543DFBC1" w14:textId="77777777" w:rsidR="00CF6E8E" w:rsidRDefault="00CF6E8E" w:rsidP="00734DB6">
      <w:pPr>
        <w:contextualSpacing/>
        <w:jc w:val="center"/>
        <w:outlineLvl w:val="0"/>
        <w:rPr>
          <w:sz w:val="28"/>
          <w:szCs w:val="28"/>
        </w:rPr>
      </w:pPr>
    </w:p>
    <w:p w14:paraId="68F003F0" w14:textId="77777777" w:rsidR="00CF6E8E" w:rsidRDefault="00CF6E8E">
      <w:pPr>
        <w:contextualSpacing/>
        <w:outlineLvl w:val="0"/>
        <w:rPr>
          <w:sz w:val="28"/>
          <w:szCs w:val="28"/>
        </w:rPr>
      </w:pPr>
    </w:p>
    <w:p w14:paraId="5AD3EC72" w14:textId="77777777" w:rsidR="00CF6E8E" w:rsidRDefault="00000000">
      <w:pPr>
        <w:pStyle w:val="afc"/>
        <w:jc w:val="center"/>
        <w:rPr>
          <w:rFonts w:ascii="Times New Roman" w:hAnsi="Times New Roman" w:cs="Times New Roman"/>
          <w:b/>
          <w:bCs/>
          <w:kern w:val="36"/>
          <w:sz w:val="28"/>
          <w:szCs w:val="28"/>
        </w:rPr>
      </w:pPr>
      <w:r>
        <w:rPr>
          <w:rFonts w:ascii="Times New Roman" w:hAnsi="Times New Roman" w:cs="Times New Roman"/>
          <w:b/>
          <w:bCs/>
          <w:kern w:val="36"/>
          <w:sz w:val="28"/>
          <w:szCs w:val="28"/>
        </w:rPr>
        <w:t>ФОРМА СХЕМЫ</w:t>
      </w:r>
    </w:p>
    <w:p w14:paraId="0F22BE96" w14:textId="77777777" w:rsidR="00CF6E8E" w:rsidRDefault="00000000">
      <w:pPr>
        <w:pStyle w:val="afc"/>
        <w:jc w:val="center"/>
        <w:rPr>
          <w:rFonts w:ascii="Times New Roman" w:hAnsi="Times New Roman" w:cs="Times New Roman"/>
          <w:b/>
          <w:bCs/>
          <w:kern w:val="36"/>
          <w:sz w:val="28"/>
          <w:szCs w:val="28"/>
        </w:rPr>
      </w:pPr>
      <w:r>
        <w:rPr>
          <w:rFonts w:ascii="Times New Roman" w:hAnsi="Times New Roman" w:cs="Times New Roman"/>
          <w:b/>
          <w:sz w:val="28"/>
          <w:szCs w:val="28"/>
        </w:rPr>
        <w:t xml:space="preserve">размещения на землях или земельных участках, находящихся в муниципальной собственности, гаражей, являющихся некапитальными сооружениями, и стоянок технических или других средств передвижения инвалидов вблизи их места жительства </w:t>
      </w:r>
      <w:r>
        <w:rPr>
          <w:rFonts w:ascii="Times New Roman" w:hAnsi="Times New Roman" w:cs="Times New Roman"/>
          <w:b/>
          <w:bCs/>
          <w:kern w:val="36"/>
          <w:sz w:val="28"/>
          <w:szCs w:val="28"/>
        </w:rPr>
        <w:t>на территории</w:t>
      </w:r>
      <w:bookmarkStart w:id="0" w:name="table03"/>
      <w:bookmarkEnd w:id="0"/>
    </w:p>
    <w:p w14:paraId="42F64CEB" w14:textId="3304A429" w:rsidR="00CF6E8E" w:rsidRDefault="00734DB6">
      <w:pPr>
        <w:pStyle w:val="afc"/>
        <w:jc w:val="center"/>
        <w:rPr>
          <w:rFonts w:ascii="Times New Roman" w:hAnsi="Times New Roman" w:cs="Times New Roman"/>
          <w:b/>
          <w:sz w:val="28"/>
          <w:szCs w:val="28"/>
        </w:rPr>
      </w:pPr>
      <w:r>
        <w:rPr>
          <w:rFonts w:ascii="Times New Roman" w:hAnsi="Times New Roman" w:cs="Times New Roman"/>
          <w:b/>
          <w:sz w:val="28"/>
          <w:szCs w:val="28"/>
        </w:rPr>
        <w:t>Упорненского сельского поселения Павловского района</w:t>
      </w:r>
    </w:p>
    <w:p w14:paraId="7DF1B7B2" w14:textId="77777777" w:rsidR="00CF6E8E" w:rsidRDefault="00CF6E8E">
      <w:pPr>
        <w:pStyle w:val="afc"/>
        <w:jc w:val="center"/>
        <w:rPr>
          <w:rFonts w:ascii="Times New Roman" w:hAnsi="Times New Roman" w:cs="Times New Roman"/>
          <w:sz w:val="28"/>
          <w:szCs w:val="28"/>
        </w:rPr>
      </w:pPr>
    </w:p>
    <w:tbl>
      <w:tblPr>
        <w:tblW w:w="96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2236"/>
        <w:gridCol w:w="2251"/>
        <w:gridCol w:w="1376"/>
        <w:gridCol w:w="2104"/>
        <w:gridCol w:w="1130"/>
      </w:tblGrid>
      <w:tr w:rsidR="00CF6E8E" w14:paraId="17EB7ADB" w14:textId="77777777">
        <w:trPr>
          <w:trHeight w:val="1439"/>
          <w:tblCellSpacing w:w="0" w:type="dxa"/>
          <w:jc w:val="center"/>
        </w:trPr>
        <w:tc>
          <w:tcPr>
            <w:tcW w:w="493" w:type="dxa"/>
            <w:noWrap/>
            <w:tcMar>
              <w:top w:w="15" w:type="dxa"/>
              <w:left w:w="15" w:type="dxa"/>
              <w:bottom w:w="15" w:type="dxa"/>
              <w:right w:w="15" w:type="dxa"/>
            </w:tcMar>
          </w:tcPr>
          <w:p w14:paraId="3D21302F" w14:textId="77777777" w:rsidR="00CF6E8E" w:rsidRDefault="00000000">
            <w:pPr>
              <w:suppressAutoHyphens/>
              <w:jc w:val="center"/>
              <w:rPr>
                <w:sz w:val="28"/>
                <w:szCs w:val="28"/>
                <w:lang w:eastAsia="ar-SA"/>
              </w:rPr>
            </w:pPr>
            <w:r>
              <w:rPr>
                <w:sz w:val="28"/>
                <w:szCs w:val="28"/>
              </w:rPr>
              <w:t>№ п/п</w:t>
            </w:r>
          </w:p>
        </w:tc>
        <w:tc>
          <w:tcPr>
            <w:tcW w:w="2236" w:type="dxa"/>
            <w:tcMar>
              <w:top w:w="15" w:type="dxa"/>
              <w:left w:w="15" w:type="dxa"/>
              <w:bottom w:w="15" w:type="dxa"/>
              <w:right w:w="15" w:type="dxa"/>
            </w:tcMar>
          </w:tcPr>
          <w:p w14:paraId="3D42531E" w14:textId="77777777" w:rsidR="00CF6E8E" w:rsidRDefault="00000000">
            <w:pPr>
              <w:suppressAutoHyphens/>
              <w:jc w:val="center"/>
              <w:rPr>
                <w:sz w:val="28"/>
                <w:szCs w:val="28"/>
                <w:lang w:eastAsia="ar-SA"/>
              </w:rPr>
            </w:pPr>
            <w:r>
              <w:rPr>
                <w:sz w:val="28"/>
                <w:szCs w:val="28"/>
              </w:rPr>
              <w:t>Адрес (местоположение) некапитального гаража либо стоянки средств передвижения инвалидов</w:t>
            </w:r>
          </w:p>
        </w:tc>
        <w:tc>
          <w:tcPr>
            <w:tcW w:w="2259" w:type="dxa"/>
            <w:tcMar>
              <w:top w:w="15" w:type="dxa"/>
              <w:left w:w="15" w:type="dxa"/>
              <w:bottom w:w="15" w:type="dxa"/>
              <w:right w:w="15" w:type="dxa"/>
            </w:tcMar>
          </w:tcPr>
          <w:p w14:paraId="347B69C9" w14:textId="77777777" w:rsidR="00CF6E8E" w:rsidRDefault="00000000">
            <w:pPr>
              <w:jc w:val="center"/>
              <w:rPr>
                <w:sz w:val="28"/>
                <w:szCs w:val="28"/>
                <w:lang w:eastAsia="ar-SA"/>
              </w:rPr>
            </w:pPr>
            <w:r>
              <w:rPr>
                <w:sz w:val="28"/>
                <w:szCs w:val="28"/>
              </w:rPr>
              <w:t xml:space="preserve">Вид объекта (некапитальный гаража либо </w:t>
            </w:r>
          </w:p>
          <w:p w14:paraId="7D960D39" w14:textId="77777777" w:rsidR="00CF6E8E" w:rsidRDefault="00000000">
            <w:pPr>
              <w:suppressAutoHyphens/>
              <w:jc w:val="center"/>
              <w:rPr>
                <w:sz w:val="28"/>
                <w:szCs w:val="28"/>
                <w:lang w:eastAsia="ar-SA"/>
              </w:rPr>
            </w:pPr>
            <w:r>
              <w:rPr>
                <w:sz w:val="28"/>
                <w:szCs w:val="28"/>
              </w:rPr>
              <w:t>стоянка средств передвижения инвалидов)</w:t>
            </w:r>
          </w:p>
        </w:tc>
        <w:tc>
          <w:tcPr>
            <w:tcW w:w="1383" w:type="dxa"/>
            <w:tcMar>
              <w:top w:w="15" w:type="dxa"/>
              <w:left w:w="15" w:type="dxa"/>
              <w:bottom w:w="15" w:type="dxa"/>
              <w:right w:w="15" w:type="dxa"/>
            </w:tcMar>
          </w:tcPr>
          <w:p w14:paraId="00862F4F" w14:textId="77777777" w:rsidR="00CF6E8E" w:rsidRDefault="00000000">
            <w:pPr>
              <w:suppressAutoHyphens/>
              <w:jc w:val="center"/>
              <w:rPr>
                <w:sz w:val="28"/>
                <w:szCs w:val="28"/>
                <w:lang w:eastAsia="ar-SA"/>
              </w:rPr>
            </w:pPr>
            <w:r>
              <w:rPr>
                <w:sz w:val="28"/>
                <w:szCs w:val="28"/>
              </w:rPr>
              <w:t>Площадь объекта</w:t>
            </w:r>
          </w:p>
        </w:tc>
        <w:tc>
          <w:tcPr>
            <w:tcW w:w="2109" w:type="dxa"/>
            <w:tcMar>
              <w:top w:w="15" w:type="dxa"/>
              <w:left w:w="15" w:type="dxa"/>
              <w:bottom w:w="15" w:type="dxa"/>
              <w:right w:w="15" w:type="dxa"/>
            </w:tcMar>
          </w:tcPr>
          <w:p w14:paraId="36D196E2" w14:textId="77777777" w:rsidR="00CF6E8E" w:rsidRDefault="00000000">
            <w:pPr>
              <w:suppressAutoHyphens/>
              <w:jc w:val="center"/>
              <w:rPr>
                <w:sz w:val="28"/>
                <w:szCs w:val="28"/>
                <w:lang w:eastAsia="ar-SA"/>
              </w:rPr>
            </w:pPr>
            <w:r>
              <w:rPr>
                <w:sz w:val="28"/>
                <w:szCs w:val="28"/>
              </w:rPr>
              <w:t>Срок размещения некапитального гаража либо стоянки средств передвижения инвалидов</w:t>
            </w:r>
          </w:p>
        </w:tc>
        <w:tc>
          <w:tcPr>
            <w:tcW w:w="1130" w:type="dxa"/>
            <w:tcMar>
              <w:top w:w="15" w:type="dxa"/>
              <w:left w:w="15" w:type="dxa"/>
              <w:bottom w:w="15" w:type="dxa"/>
              <w:right w:w="15" w:type="dxa"/>
            </w:tcMar>
          </w:tcPr>
          <w:p w14:paraId="219623E3" w14:textId="77777777" w:rsidR="00CF6E8E" w:rsidRDefault="00000000">
            <w:pPr>
              <w:suppressAutoHyphens/>
              <w:jc w:val="center"/>
              <w:rPr>
                <w:sz w:val="28"/>
                <w:szCs w:val="28"/>
                <w:lang w:eastAsia="ar-SA"/>
              </w:rPr>
            </w:pPr>
            <w:r>
              <w:rPr>
                <w:sz w:val="28"/>
                <w:szCs w:val="28"/>
              </w:rPr>
              <w:t>Иные сведения</w:t>
            </w:r>
          </w:p>
        </w:tc>
      </w:tr>
      <w:tr w:rsidR="00CF6E8E" w14:paraId="27BBECE5" w14:textId="77777777">
        <w:trPr>
          <w:trHeight w:val="138"/>
          <w:tblCellSpacing w:w="0" w:type="dxa"/>
          <w:jc w:val="center"/>
        </w:trPr>
        <w:tc>
          <w:tcPr>
            <w:tcW w:w="493" w:type="dxa"/>
            <w:tcMar>
              <w:top w:w="15" w:type="dxa"/>
              <w:left w:w="15" w:type="dxa"/>
              <w:bottom w:w="15" w:type="dxa"/>
              <w:right w:w="15" w:type="dxa"/>
            </w:tcMar>
          </w:tcPr>
          <w:p w14:paraId="3FD4F0A9" w14:textId="77777777" w:rsidR="00CF6E8E" w:rsidRDefault="00000000">
            <w:pPr>
              <w:suppressAutoHyphens/>
              <w:spacing w:line="135" w:lineRule="atLeast"/>
              <w:jc w:val="center"/>
              <w:rPr>
                <w:sz w:val="28"/>
                <w:szCs w:val="28"/>
                <w:lang w:eastAsia="ar-SA"/>
              </w:rPr>
            </w:pPr>
            <w:r>
              <w:rPr>
                <w:sz w:val="28"/>
                <w:szCs w:val="28"/>
              </w:rPr>
              <w:t>1</w:t>
            </w:r>
          </w:p>
        </w:tc>
        <w:tc>
          <w:tcPr>
            <w:tcW w:w="2236" w:type="dxa"/>
            <w:tcMar>
              <w:top w:w="15" w:type="dxa"/>
              <w:left w:w="15" w:type="dxa"/>
              <w:bottom w:w="15" w:type="dxa"/>
              <w:right w:w="15" w:type="dxa"/>
            </w:tcMar>
          </w:tcPr>
          <w:p w14:paraId="672159B6" w14:textId="77777777" w:rsidR="00CF6E8E" w:rsidRDefault="00000000">
            <w:pPr>
              <w:suppressAutoHyphens/>
              <w:spacing w:line="135" w:lineRule="atLeast"/>
              <w:jc w:val="center"/>
              <w:rPr>
                <w:sz w:val="28"/>
                <w:szCs w:val="28"/>
                <w:lang w:eastAsia="ar-SA"/>
              </w:rPr>
            </w:pPr>
            <w:r>
              <w:rPr>
                <w:sz w:val="28"/>
                <w:szCs w:val="28"/>
              </w:rPr>
              <w:t>2</w:t>
            </w:r>
          </w:p>
        </w:tc>
        <w:tc>
          <w:tcPr>
            <w:tcW w:w="2259" w:type="dxa"/>
            <w:tcMar>
              <w:top w:w="15" w:type="dxa"/>
              <w:left w:w="15" w:type="dxa"/>
              <w:bottom w:w="15" w:type="dxa"/>
              <w:right w:w="15" w:type="dxa"/>
            </w:tcMar>
          </w:tcPr>
          <w:p w14:paraId="057B7E8D" w14:textId="77777777" w:rsidR="00CF6E8E" w:rsidRDefault="00000000">
            <w:pPr>
              <w:suppressAutoHyphens/>
              <w:spacing w:line="135" w:lineRule="atLeast"/>
              <w:jc w:val="center"/>
              <w:rPr>
                <w:sz w:val="28"/>
                <w:szCs w:val="28"/>
                <w:lang w:eastAsia="ar-SA"/>
              </w:rPr>
            </w:pPr>
            <w:r>
              <w:rPr>
                <w:sz w:val="28"/>
                <w:szCs w:val="28"/>
              </w:rPr>
              <w:t>3</w:t>
            </w:r>
          </w:p>
        </w:tc>
        <w:tc>
          <w:tcPr>
            <w:tcW w:w="1383" w:type="dxa"/>
            <w:tcMar>
              <w:top w:w="15" w:type="dxa"/>
              <w:left w:w="15" w:type="dxa"/>
              <w:bottom w:w="15" w:type="dxa"/>
              <w:right w:w="15" w:type="dxa"/>
            </w:tcMar>
          </w:tcPr>
          <w:p w14:paraId="6DB29C1F" w14:textId="77777777" w:rsidR="00CF6E8E" w:rsidRDefault="00000000">
            <w:pPr>
              <w:suppressAutoHyphens/>
              <w:spacing w:line="135" w:lineRule="atLeast"/>
              <w:jc w:val="center"/>
              <w:rPr>
                <w:sz w:val="28"/>
                <w:szCs w:val="28"/>
                <w:lang w:eastAsia="ar-SA"/>
              </w:rPr>
            </w:pPr>
            <w:r>
              <w:rPr>
                <w:sz w:val="28"/>
                <w:szCs w:val="28"/>
              </w:rPr>
              <w:t>4</w:t>
            </w:r>
          </w:p>
        </w:tc>
        <w:tc>
          <w:tcPr>
            <w:tcW w:w="2109" w:type="dxa"/>
            <w:tcMar>
              <w:top w:w="15" w:type="dxa"/>
              <w:left w:w="15" w:type="dxa"/>
              <w:bottom w:w="15" w:type="dxa"/>
              <w:right w:w="15" w:type="dxa"/>
            </w:tcMar>
          </w:tcPr>
          <w:p w14:paraId="781C343D" w14:textId="77777777" w:rsidR="00CF6E8E" w:rsidRDefault="00000000">
            <w:pPr>
              <w:suppressAutoHyphens/>
              <w:spacing w:line="135" w:lineRule="atLeast"/>
              <w:jc w:val="center"/>
              <w:rPr>
                <w:sz w:val="28"/>
                <w:szCs w:val="28"/>
                <w:lang w:eastAsia="ar-SA"/>
              </w:rPr>
            </w:pPr>
            <w:r>
              <w:rPr>
                <w:sz w:val="28"/>
                <w:szCs w:val="28"/>
              </w:rPr>
              <w:t>5</w:t>
            </w:r>
          </w:p>
        </w:tc>
        <w:tc>
          <w:tcPr>
            <w:tcW w:w="1130" w:type="dxa"/>
            <w:tcMar>
              <w:top w:w="15" w:type="dxa"/>
              <w:left w:w="15" w:type="dxa"/>
              <w:bottom w:w="15" w:type="dxa"/>
              <w:right w:w="15" w:type="dxa"/>
            </w:tcMar>
          </w:tcPr>
          <w:p w14:paraId="6D0D0669" w14:textId="77777777" w:rsidR="00CF6E8E" w:rsidRDefault="00000000">
            <w:pPr>
              <w:suppressAutoHyphens/>
              <w:spacing w:line="135" w:lineRule="atLeast"/>
              <w:jc w:val="center"/>
              <w:rPr>
                <w:sz w:val="28"/>
                <w:szCs w:val="28"/>
                <w:lang w:eastAsia="ar-SA"/>
              </w:rPr>
            </w:pPr>
            <w:r>
              <w:rPr>
                <w:sz w:val="28"/>
                <w:szCs w:val="28"/>
              </w:rPr>
              <w:t>6</w:t>
            </w:r>
          </w:p>
        </w:tc>
      </w:tr>
      <w:tr w:rsidR="00CF6E8E" w14:paraId="7DA1E572" w14:textId="77777777">
        <w:trPr>
          <w:trHeight w:val="155"/>
          <w:tblCellSpacing w:w="0" w:type="dxa"/>
          <w:jc w:val="center"/>
        </w:trPr>
        <w:tc>
          <w:tcPr>
            <w:tcW w:w="493" w:type="dxa"/>
            <w:tcMar>
              <w:top w:w="15" w:type="dxa"/>
              <w:left w:w="15" w:type="dxa"/>
              <w:bottom w:w="15" w:type="dxa"/>
              <w:right w:w="15" w:type="dxa"/>
            </w:tcMar>
            <w:vAlign w:val="center"/>
          </w:tcPr>
          <w:p w14:paraId="6F7BE5AE" w14:textId="77777777" w:rsidR="00CF6E8E" w:rsidRDefault="00CF6E8E">
            <w:pPr>
              <w:suppressAutoHyphens/>
              <w:spacing w:line="150" w:lineRule="atLeast"/>
              <w:rPr>
                <w:sz w:val="28"/>
                <w:szCs w:val="28"/>
                <w:lang w:eastAsia="ar-SA"/>
              </w:rPr>
            </w:pPr>
          </w:p>
        </w:tc>
        <w:tc>
          <w:tcPr>
            <w:tcW w:w="2236" w:type="dxa"/>
            <w:tcMar>
              <w:top w:w="15" w:type="dxa"/>
              <w:left w:w="15" w:type="dxa"/>
              <w:bottom w:w="15" w:type="dxa"/>
              <w:right w:w="15" w:type="dxa"/>
            </w:tcMar>
            <w:vAlign w:val="center"/>
          </w:tcPr>
          <w:p w14:paraId="7F2731E7" w14:textId="77777777" w:rsidR="00CF6E8E" w:rsidRDefault="00CF6E8E">
            <w:pPr>
              <w:suppressAutoHyphens/>
              <w:spacing w:line="150" w:lineRule="atLeast"/>
              <w:rPr>
                <w:sz w:val="28"/>
                <w:szCs w:val="28"/>
                <w:lang w:eastAsia="ar-SA"/>
              </w:rPr>
            </w:pPr>
          </w:p>
        </w:tc>
        <w:tc>
          <w:tcPr>
            <w:tcW w:w="2259" w:type="dxa"/>
            <w:tcMar>
              <w:top w:w="15" w:type="dxa"/>
              <w:left w:w="15" w:type="dxa"/>
              <w:bottom w:w="15" w:type="dxa"/>
              <w:right w:w="15" w:type="dxa"/>
            </w:tcMar>
            <w:vAlign w:val="center"/>
          </w:tcPr>
          <w:p w14:paraId="1DB26820" w14:textId="77777777" w:rsidR="00CF6E8E" w:rsidRDefault="00CF6E8E">
            <w:pPr>
              <w:suppressAutoHyphens/>
              <w:spacing w:line="150" w:lineRule="atLeast"/>
              <w:rPr>
                <w:sz w:val="28"/>
                <w:szCs w:val="28"/>
                <w:lang w:eastAsia="ar-SA"/>
              </w:rPr>
            </w:pPr>
          </w:p>
        </w:tc>
        <w:tc>
          <w:tcPr>
            <w:tcW w:w="1383" w:type="dxa"/>
            <w:tcMar>
              <w:top w:w="15" w:type="dxa"/>
              <w:left w:w="15" w:type="dxa"/>
              <w:bottom w:w="15" w:type="dxa"/>
              <w:right w:w="15" w:type="dxa"/>
            </w:tcMar>
          </w:tcPr>
          <w:p w14:paraId="60515B2E" w14:textId="77777777" w:rsidR="00CF6E8E" w:rsidRDefault="00CF6E8E">
            <w:pPr>
              <w:suppressAutoHyphens/>
              <w:spacing w:line="150" w:lineRule="atLeast"/>
              <w:rPr>
                <w:sz w:val="28"/>
                <w:szCs w:val="28"/>
                <w:lang w:eastAsia="ar-SA"/>
              </w:rPr>
            </w:pPr>
          </w:p>
        </w:tc>
        <w:tc>
          <w:tcPr>
            <w:tcW w:w="2109" w:type="dxa"/>
            <w:tcMar>
              <w:top w:w="15" w:type="dxa"/>
              <w:left w:w="15" w:type="dxa"/>
              <w:bottom w:w="15" w:type="dxa"/>
              <w:right w:w="15" w:type="dxa"/>
            </w:tcMar>
            <w:vAlign w:val="center"/>
          </w:tcPr>
          <w:p w14:paraId="2C23DF76" w14:textId="77777777" w:rsidR="00CF6E8E" w:rsidRDefault="00CF6E8E">
            <w:pPr>
              <w:suppressAutoHyphens/>
              <w:spacing w:line="150" w:lineRule="atLeast"/>
              <w:rPr>
                <w:sz w:val="28"/>
                <w:szCs w:val="28"/>
                <w:lang w:eastAsia="ar-SA"/>
              </w:rPr>
            </w:pPr>
          </w:p>
        </w:tc>
        <w:tc>
          <w:tcPr>
            <w:tcW w:w="1130" w:type="dxa"/>
            <w:tcMar>
              <w:top w:w="15" w:type="dxa"/>
              <w:left w:w="15" w:type="dxa"/>
              <w:bottom w:w="15" w:type="dxa"/>
              <w:right w:w="15" w:type="dxa"/>
            </w:tcMar>
            <w:vAlign w:val="center"/>
          </w:tcPr>
          <w:p w14:paraId="77406CFC" w14:textId="77777777" w:rsidR="00CF6E8E" w:rsidRDefault="00CF6E8E">
            <w:pPr>
              <w:suppressAutoHyphens/>
              <w:spacing w:line="150" w:lineRule="atLeast"/>
              <w:rPr>
                <w:sz w:val="28"/>
                <w:szCs w:val="28"/>
                <w:lang w:eastAsia="ar-SA"/>
              </w:rPr>
            </w:pPr>
          </w:p>
        </w:tc>
      </w:tr>
    </w:tbl>
    <w:p w14:paraId="46EC47D1" w14:textId="77777777" w:rsidR="00CF6E8E" w:rsidRDefault="00CF6E8E">
      <w:pPr>
        <w:ind w:left="5529"/>
        <w:rPr>
          <w:sz w:val="28"/>
          <w:szCs w:val="28"/>
        </w:rPr>
      </w:pPr>
    </w:p>
    <w:p w14:paraId="718BEB13" w14:textId="77777777" w:rsidR="00CF6E8E" w:rsidRDefault="00CF6E8E">
      <w:pPr>
        <w:ind w:left="5529"/>
        <w:rPr>
          <w:sz w:val="28"/>
          <w:szCs w:val="28"/>
        </w:rPr>
      </w:pPr>
    </w:p>
    <w:p w14:paraId="1FC6230D" w14:textId="77777777" w:rsidR="00CF6E8E" w:rsidRDefault="00CF6E8E">
      <w:pPr>
        <w:ind w:left="5529"/>
        <w:rPr>
          <w:sz w:val="28"/>
          <w:szCs w:val="28"/>
        </w:rPr>
      </w:pPr>
    </w:p>
    <w:p w14:paraId="0F3B79F9" w14:textId="43684241" w:rsidR="00CF6E8E" w:rsidRDefault="00000000">
      <w:pPr>
        <w:jc w:val="both"/>
        <w:rPr>
          <w:sz w:val="28"/>
          <w:szCs w:val="28"/>
        </w:rPr>
      </w:pPr>
      <w:r>
        <w:rPr>
          <w:sz w:val="28"/>
          <w:szCs w:val="28"/>
        </w:rPr>
        <w:t>Глава</w:t>
      </w:r>
      <w:r w:rsidR="00734DB6">
        <w:rPr>
          <w:sz w:val="28"/>
          <w:szCs w:val="28"/>
        </w:rPr>
        <w:t xml:space="preserve"> Упорненского сельского</w:t>
      </w:r>
    </w:p>
    <w:p w14:paraId="6DBADEAF" w14:textId="09ACE4BE" w:rsidR="00734DB6" w:rsidRDefault="00734DB6">
      <w:pPr>
        <w:jc w:val="both"/>
        <w:rPr>
          <w:sz w:val="28"/>
          <w:szCs w:val="28"/>
        </w:rPr>
      </w:pPr>
      <w:r>
        <w:rPr>
          <w:sz w:val="28"/>
          <w:szCs w:val="28"/>
        </w:rPr>
        <w:t>поселения Павловского района                                                          А.В.Браславец</w:t>
      </w:r>
    </w:p>
    <w:p w14:paraId="6B70D7E6" w14:textId="77777777" w:rsidR="00CF6E8E" w:rsidRDefault="00CF6E8E">
      <w:pPr>
        <w:ind w:left="5529"/>
        <w:rPr>
          <w:sz w:val="28"/>
          <w:szCs w:val="28"/>
        </w:rPr>
      </w:pPr>
    </w:p>
    <w:p w14:paraId="6317772E" w14:textId="77777777" w:rsidR="00CF6E8E" w:rsidRDefault="00CF6E8E">
      <w:pPr>
        <w:ind w:left="5529"/>
        <w:rPr>
          <w:sz w:val="28"/>
          <w:szCs w:val="28"/>
        </w:rPr>
      </w:pPr>
    </w:p>
    <w:p w14:paraId="16441DD1" w14:textId="77777777" w:rsidR="00CF6E8E" w:rsidRDefault="00CF6E8E">
      <w:pPr>
        <w:ind w:left="5529"/>
        <w:rPr>
          <w:sz w:val="28"/>
          <w:szCs w:val="28"/>
        </w:rPr>
      </w:pPr>
    </w:p>
    <w:p w14:paraId="4E38A94D" w14:textId="77777777" w:rsidR="00CF6E8E" w:rsidRDefault="00CF6E8E">
      <w:pPr>
        <w:ind w:left="5529"/>
        <w:rPr>
          <w:sz w:val="28"/>
          <w:szCs w:val="28"/>
        </w:rPr>
      </w:pPr>
    </w:p>
    <w:p w14:paraId="6EC3C8A9" w14:textId="77777777" w:rsidR="00CF6E8E" w:rsidRDefault="00CF6E8E">
      <w:pPr>
        <w:ind w:left="5529"/>
        <w:rPr>
          <w:sz w:val="28"/>
          <w:szCs w:val="28"/>
        </w:rPr>
      </w:pPr>
    </w:p>
    <w:p w14:paraId="67F5E57E" w14:textId="77777777" w:rsidR="00CF6E8E" w:rsidRDefault="00CF6E8E">
      <w:pPr>
        <w:ind w:left="5529"/>
        <w:rPr>
          <w:sz w:val="28"/>
          <w:szCs w:val="28"/>
        </w:rPr>
      </w:pPr>
    </w:p>
    <w:p w14:paraId="5F71F467" w14:textId="77777777" w:rsidR="00CF6E8E" w:rsidRDefault="00CF6E8E">
      <w:pPr>
        <w:ind w:left="5529"/>
        <w:rPr>
          <w:sz w:val="28"/>
          <w:szCs w:val="28"/>
        </w:rPr>
      </w:pPr>
    </w:p>
    <w:p w14:paraId="31BA0742" w14:textId="77777777" w:rsidR="00CF6E8E" w:rsidRDefault="00CF6E8E">
      <w:pPr>
        <w:ind w:left="5529"/>
        <w:rPr>
          <w:sz w:val="28"/>
          <w:szCs w:val="28"/>
        </w:rPr>
      </w:pPr>
    </w:p>
    <w:p w14:paraId="48B541C6" w14:textId="77777777" w:rsidR="00CF6E8E" w:rsidRDefault="00CF6E8E">
      <w:pPr>
        <w:ind w:left="5529"/>
        <w:rPr>
          <w:sz w:val="28"/>
          <w:szCs w:val="28"/>
        </w:rPr>
      </w:pPr>
    </w:p>
    <w:p w14:paraId="6CA917C0" w14:textId="77777777" w:rsidR="00CF6E8E" w:rsidRDefault="00CF6E8E">
      <w:pPr>
        <w:ind w:left="5529"/>
        <w:rPr>
          <w:sz w:val="28"/>
          <w:szCs w:val="28"/>
        </w:rPr>
      </w:pPr>
    </w:p>
    <w:p w14:paraId="2E012440" w14:textId="77777777" w:rsidR="00CF6E8E" w:rsidRDefault="00CF6E8E">
      <w:pPr>
        <w:ind w:left="5529"/>
        <w:rPr>
          <w:sz w:val="28"/>
          <w:szCs w:val="28"/>
        </w:rPr>
      </w:pPr>
    </w:p>
    <w:p w14:paraId="7CD87CB2" w14:textId="77777777" w:rsidR="00CF6E8E" w:rsidRDefault="00CF6E8E">
      <w:pPr>
        <w:ind w:left="5529"/>
        <w:rPr>
          <w:sz w:val="28"/>
          <w:szCs w:val="28"/>
        </w:rPr>
      </w:pPr>
    </w:p>
    <w:sectPr w:rsidR="00CF6E8E">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2F6D9" w14:textId="77777777" w:rsidR="00BE37D9" w:rsidRDefault="00BE37D9">
      <w:r>
        <w:separator/>
      </w:r>
    </w:p>
  </w:endnote>
  <w:endnote w:type="continuationSeparator" w:id="0">
    <w:p w14:paraId="638C2345" w14:textId="77777777" w:rsidR="00BE37D9" w:rsidRDefault="00BE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default"/>
    <w:sig w:usb0="A00006FF" w:usb1="4000205B" w:usb2="00000010" w:usb3="00000000" w:csb0="2000019F" w:csb1="00000000"/>
  </w:font>
  <w:font w:name="Tahoma">
    <w:panose1 w:val="020B0604030504040204"/>
    <w:charset w:val="CC"/>
    <w:family w:val="swiss"/>
    <w:pitch w:val="default"/>
    <w:sig w:usb0="E1002EFF" w:usb1="C000605B" w:usb2="00000029" w:usb3="00000000" w:csb0="200101FF" w:csb1="2028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CD90" w14:textId="77777777" w:rsidR="00BE37D9" w:rsidRDefault="00BE37D9">
      <w:r>
        <w:separator/>
      </w:r>
    </w:p>
  </w:footnote>
  <w:footnote w:type="continuationSeparator" w:id="0">
    <w:p w14:paraId="3D3D23D8" w14:textId="77777777" w:rsidR="00BE37D9" w:rsidRDefault="00BE37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4D84"/>
    <w:rsid w:val="00002EB2"/>
    <w:rsid w:val="00007104"/>
    <w:rsid w:val="000122CB"/>
    <w:rsid w:val="0002127A"/>
    <w:rsid w:val="00024282"/>
    <w:rsid w:val="000307DD"/>
    <w:rsid w:val="00040646"/>
    <w:rsid w:val="00040E06"/>
    <w:rsid w:val="00044FD9"/>
    <w:rsid w:val="0004628C"/>
    <w:rsid w:val="000502FA"/>
    <w:rsid w:val="00057145"/>
    <w:rsid w:val="000611CD"/>
    <w:rsid w:val="00061929"/>
    <w:rsid w:val="00067289"/>
    <w:rsid w:val="00083F91"/>
    <w:rsid w:val="00084383"/>
    <w:rsid w:val="000942AE"/>
    <w:rsid w:val="000A102E"/>
    <w:rsid w:val="000A26EA"/>
    <w:rsid w:val="000A4E62"/>
    <w:rsid w:val="000B194C"/>
    <w:rsid w:val="000B1BFD"/>
    <w:rsid w:val="000B6854"/>
    <w:rsid w:val="000C1647"/>
    <w:rsid w:val="000C3C20"/>
    <w:rsid w:val="000C4B65"/>
    <w:rsid w:val="000E7F86"/>
    <w:rsid w:val="000F3310"/>
    <w:rsid w:val="000F71E3"/>
    <w:rsid w:val="00104C62"/>
    <w:rsid w:val="001052F0"/>
    <w:rsid w:val="00106CA6"/>
    <w:rsid w:val="00112D7D"/>
    <w:rsid w:val="001138DE"/>
    <w:rsid w:val="001215AC"/>
    <w:rsid w:val="00123BD7"/>
    <w:rsid w:val="00123D74"/>
    <w:rsid w:val="0012543B"/>
    <w:rsid w:val="00127258"/>
    <w:rsid w:val="00137988"/>
    <w:rsid w:val="00144D5B"/>
    <w:rsid w:val="00145F27"/>
    <w:rsid w:val="00163D91"/>
    <w:rsid w:val="00165E05"/>
    <w:rsid w:val="0018002B"/>
    <w:rsid w:val="00180F71"/>
    <w:rsid w:val="00186C08"/>
    <w:rsid w:val="00186DE8"/>
    <w:rsid w:val="00190765"/>
    <w:rsid w:val="00196C7F"/>
    <w:rsid w:val="001974E1"/>
    <w:rsid w:val="001A25B2"/>
    <w:rsid w:val="001C18CA"/>
    <w:rsid w:val="001C29C1"/>
    <w:rsid w:val="001C4283"/>
    <w:rsid w:val="001C46C6"/>
    <w:rsid w:val="001C6F0C"/>
    <w:rsid w:val="001D30B2"/>
    <w:rsid w:val="001F1073"/>
    <w:rsid w:val="001F41A1"/>
    <w:rsid w:val="002030A5"/>
    <w:rsid w:val="0020440E"/>
    <w:rsid w:val="00206CCF"/>
    <w:rsid w:val="00233680"/>
    <w:rsid w:val="00235046"/>
    <w:rsid w:val="00235E83"/>
    <w:rsid w:val="0024254D"/>
    <w:rsid w:val="00242AA9"/>
    <w:rsid w:val="00242F40"/>
    <w:rsid w:val="002437FE"/>
    <w:rsid w:val="002456DD"/>
    <w:rsid w:val="00251304"/>
    <w:rsid w:val="0025210D"/>
    <w:rsid w:val="00253731"/>
    <w:rsid w:val="002613CB"/>
    <w:rsid w:val="00270970"/>
    <w:rsid w:val="00273A83"/>
    <w:rsid w:val="00283C43"/>
    <w:rsid w:val="002852EB"/>
    <w:rsid w:val="00293023"/>
    <w:rsid w:val="0029512A"/>
    <w:rsid w:val="002A5282"/>
    <w:rsid w:val="002B09BC"/>
    <w:rsid w:val="002B1A01"/>
    <w:rsid w:val="002B4650"/>
    <w:rsid w:val="002B60AC"/>
    <w:rsid w:val="002C2C8E"/>
    <w:rsid w:val="002D538F"/>
    <w:rsid w:val="002E0F77"/>
    <w:rsid w:val="002E1207"/>
    <w:rsid w:val="002E7687"/>
    <w:rsid w:val="002F67DD"/>
    <w:rsid w:val="00300502"/>
    <w:rsid w:val="00322A01"/>
    <w:rsid w:val="00323581"/>
    <w:rsid w:val="00325A45"/>
    <w:rsid w:val="00334BF4"/>
    <w:rsid w:val="003364ED"/>
    <w:rsid w:val="003369F9"/>
    <w:rsid w:val="003411FF"/>
    <w:rsid w:val="003421DD"/>
    <w:rsid w:val="003479EE"/>
    <w:rsid w:val="00351FD2"/>
    <w:rsid w:val="00352134"/>
    <w:rsid w:val="00353CEF"/>
    <w:rsid w:val="00364C9C"/>
    <w:rsid w:val="00367B8E"/>
    <w:rsid w:val="00370805"/>
    <w:rsid w:val="00372CA8"/>
    <w:rsid w:val="00372E1B"/>
    <w:rsid w:val="0037474A"/>
    <w:rsid w:val="003751D8"/>
    <w:rsid w:val="00376849"/>
    <w:rsid w:val="00384A13"/>
    <w:rsid w:val="003B1DE9"/>
    <w:rsid w:val="003B4AEF"/>
    <w:rsid w:val="003B4EF2"/>
    <w:rsid w:val="003B5D11"/>
    <w:rsid w:val="003B61F9"/>
    <w:rsid w:val="003B635F"/>
    <w:rsid w:val="003C0B20"/>
    <w:rsid w:val="003C621B"/>
    <w:rsid w:val="003C6B8F"/>
    <w:rsid w:val="003D7F8C"/>
    <w:rsid w:val="003F077A"/>
    <w:rsid w:val="003F6EAA"/>
    <w:rsid w:val="00404952"/>
    <w:rsid w:val="00411CDC"/>
    <w:rsid w:val="00417F00"/>
    <w:rsid w:val="004203A4"/>
    <w:rsid w:val="004258A6"/>
    <w:rsid w:val="0043402C"/>
    <w:rsid w:val="00446667"/>
    <w:rsid w:val="00450FE2"/>
    <w:rsid w:val="0045159A"/>
    <w:rsid w:val="004522F7"/>
    <w:rsid w:val="004572BB"/>
    <w:rsid w:val="004645F5"/>
    <w:rsid w:val="0047041F"/>
    <w:rsid w:val="00484396"/>
    <w:rsid w:val="0048722E"/>
    <w:rsid w:val="004A21BB"/>
    <w:rsid w:val="004A46D7"/>
    <w:rsid w:val="004A678F"/>
    <w:rsid w:val="004B77A2"/>
    <w:rsid w:val="004C0235"/>
    <w:rsid w:val="004C4405"/>
    <w:rsid w:val="004C5343"/>
    <w:rsid w:val="004D1413"/>
    <w:rsid w:val="004D3BC6"/>
    <w:rsid w:val="004D59A4"/>
    <w:rsid w:val="004E554D"/>
    <w:rsid w:val="004F1190"/>
    <w:rsid w:val="004F74F0"/>
    <w:rsid w:val="00501C54"/>
    <w:rsid w:val="005061D8"/>
    <w:rsid w:val="00514712"/>
    <w:rsid w:val="00523C2A"/>
    <w:rsid w:val="00525028"/>
    <w:rsid w:val="00526B2D"/>
    <w:rsid w:val="005324FF"/>
    <w:rsid w:val="005326E8"/>
    <w:rsid w:val="005356E2"/>
    <w:rsid w:val="00541425"/>
    <w:rsid w:val="00541CB3"/>
    <w:rsid w:val="00542A03"/>
    <w:rsid w:val="00546546"/>
    <w:rsid w:val="00557059"/>
    <w:rsid w:val="00571047"/>
    <w:rsid w:val="00573AB1"/>
    <w:rsid w:val="00574DAC"/>
    <w:rsid w:val="005752AA"/>
    <w:rsid w:val="00575658"/>
    <w:rsid w:val="00582E56"/>
    <w:rsid w:val="00597D11"/>
    <w:rsid w:val="005B0AE9"/>
    <w:rsid w:val="005B4947"/>
    <w:rsid w:val="005B79D3"/>
    <w:rsid w:val="005C53E5"/>
    <w:rsid w:val="005C7601"/>
    <w:rsid w:val="005D1B99"/>
    <w:rsid w:val="005D52FF"/>
    <w:rsid w:val="005D63EE"/>
    <w:rsid w:val="005E00BA"/>
    <w:rsid w:val="005E06FB"/>
    <w:rsid w:val="005E22D5"/>
    <w:rsid w:val="005F4C07"/>
    <w:rsid w:val="00600540"/>
    <w:rsid w:val="00600FEE"/>
    <w:rsid w:val="006026D5"/>
    <w:rsid w:val="00604241"/>
    <w:rsid w:val="0060512A"/>
    <w:rsid w:val="006075BD"/>
    <w:rsid w:val="00613CB9"/>
    <w:rsid w:val="00617151"/>
    <w:rsid w:val="00621DC5"/>
    <w:rsid w:val="00623AC1"/>
    <w:rsid w:val="0062674E"/>
    <w:rsid w:val="006452C2"/>
    <w:rsid w:val="0065013A"/>
    <w:rsid w:val="006530AF"/>
    <w:rsid w:val="006541FD"/>
    <w:rsid w:val="00657138"/>
    <w:rsid w:val="006773F4"/>
    <w:rsid w:val="006A5153"/>
    <w:rsid w:val="006A6A48"/>
    <w:rsid w:val="006B1AA3"/>
    <w:rsid w:val="006B21CF"/>
    <w:rsid w:val="006C5D69"/>
    <w:rsid w:val="006D3E3D"/>
    <w:rsid w:val="006D4A1E"/>
    <w:rsid w:val="006E0AC7"/>
    <w:rsid w:val="006E4B8B"/>
    <w:rsid w:val="007126BE"/>
    <w:rsid w:val="00714608"/>
    <w:rsid w:val="00716CB2"/>
    <w:rsid w:val="00716D52"/>
    <w:rsid w:val="00720399"/>
    <w:rsid w:val="00721A19"/>
    <w:rsid w:val="00723A74"/>
    <w:rsid w:val="007264C5"/>
    <w:rsid w:val="00731A08"/>
    <w:rsid w:val="00734DB6"/>
    <w:rsid w:val="00737769"/>
    <w:rsid w:val="00746DB0"/>
    <w:rsid w:val="007542F2"/>
    <w:rsid w:val="00762B5C"/>
    <w:rsid w:val="00765AE0"/>
    <w:rsid w:val="00773C1E"/>
    <w:rsid w:val="0077597F"/>
    <w:rsid w:val="007905D2"/>
    <w:rsid w:val="0079099C"/>
    <w:rsid w:val="007A2C84"/>
    <w:rsid w:val="007C43A5"/>
    <w:rsid w:val="007C4DF8"/>
    <w:rsid w:val="007D6DC7"/>
    <w:rsid w:val="007E6FEF"/>
    <w:rsid w:val="007F098D"/>
    <w:rsid w:val="007F15B2"/>
    <w:rsid w:val="007F6956"/>
    <w:rsid w:val="007F7052"/>
    <w:rsid w:val="00807208"/>
    <w:rsid w:val="00811B08"/>
    <w:rsid w:val="0081788B"/>
    <w:rsid w:val="00822258"/>
    <w:rsid w:val="0082684E"/>
    <w:rsid w:val="008277AB"/>
    <w:rsid w:val="00830C5A"/>
    <w:rsid w:val="00832B02"/>
    <w:rsid w:val="00844925"/>
    <w:rsid w:val="008453CE"/>
    <w:rsid w:val="0085428D"/>
    <w:rsid w:val="00873171"/>
    <w:rsid w:val="008736A5"/>
    <w:rsid w:val="00877E8F"/>
    <w:rsid w:val="00890EDC"/>
    <w:rsid w:val="008A3893"/>
    <w:rsid w:val="008A3E3F"/>
    <w:rsid w:val="008A49D8"/>
    <w:rsid w:val="008A4F16"/>
    <w:rsid w:val="008B5202"/>
    <w:rsid w:val="008C31C4"/>
    <w:rsid w:val="008C349C"/>
    <w:rsid w:val="008D5F62"/>
    <w:rsid w:val="008E0BB1"/>
    <w:rsid w:val="008E3161"/>
    <w:rsid w:val="008E590D"/>
    <w:rsid w:val="008E6666"/>
    <w:rsid w:val="008F0DDE"/>
    <w:rsid w:val="008F30DE"/>
    <w:rsid w:val="009025FD"/>
    <w:rsid w:val="00920053"/>
    <w:rsid w:val="00924BB8"/>
    <w:rsid w:val="00932325"/>
    <w:rsid w:val="009360D3"/>
    <w:rsid w:val="00937020"/>
    <w:rsid w:val="009422A8"/>
    <w:rsid w:val="00956173"/>
    <w:rsid w:val="0095639F"/>
    <w:rsid w:val="00964996"/>
    <w:rsid w:val="00965CA8"/>
    <w:rsid w:val="00974197"/>
    <w:rsid w:val="00975A4C"/>
    <w:rsid w:val="009778E9"/>
    <w:rsid w:val="00977B48"/>
    <w:rsid w:val="009857C8"/>
    <w:rsid w:val="00996718"/>
    <w:rsid w:val="00996FDB"/>
    <w:rsid w:val="009A1290"/>
    <w:rsid w:val="009A23F7"/>
    <w:rsid w:val="009A7847"/>
    <w:rsid w:val="009A7F12"/>
    <w:rsid w:val="009B2837"/>
    <w:rsid w:val="009C4727"/>
    <w:rsid w:val="009D2F6E"/>
    <w:rsid w:val="009D3DAE"/>
    <w:rsid w:val="009D5551"/>
    <w:rsid w:val="009E363A"/>
    <w:rsid w:val="009E5C22"/>
    <w:rsid w:val="009E69F3"/>
    <w:rsid w:val="009F19E8"/>
    <w:rsid w:val="009F4D84"/>
    <w:rsid w:val="00A10D83"/>
    <w:rsid w:val="00A1769E"/>
    <w:rsid w:val="00A34615"/>
    <w:rsid w:val="00A35656"/>
    <w:rsid w:val="00A43248"/>
    <w:rsid w:val="00A76290"/>
    <w:rsid w:val="00A8616E"/>
    <w:rsid w:val="00A8645A"/>
    <w:rsid w:val="00A9215E"/>
    <w:rsid w:val="00A92D93"/>
    <w:rsid w:val="00A94020"/>
    <w:rsid w:val="00A950E5"/>
    <w:rsid w:val="00AA4A2D"/>
    <w:rsid w:val="00AA5123"/>
    <w:rsid w:val="00AA71A4"/>
    <w:rsid w:val="00AB0267"/>
    <w:rsid w:val="00AB34C4"/>
    <w:rsid w:val="00AC0726"/>
    <w:rsid w:val="00AC2FC4"/>
    <w:rsid w:val="00AC5561"/>
    <w:rsid w:val="00AD24BC"/>
    <w:rsid w:val="00AE3482"/>
    <w:rsid w:val="00AE44AD"/>
    <w:rsid w:val="00AE6F0B"/>
    <w:rsid w:val="00AE73AE"/>
    <w:rsid w:val="00AF1A6E"/>
    <w:rsid w:val="00B06B8D"/>
    <w:rsid w:val="00B223EE"/>
    <w:rsid w:val="00B22C62"/>
    <w:rsid w:val="00B25527"/>
    <w:rsid w:val="00B27BCB"/>
    <w:rsid w:val="00B33293"/>
    <w:rsid w:val="00B3365F"/>
    <w:rsid w:val="00B36D2C"/>
    <w:rsid w:val="00B4562A"/>
    <w:rsid w:val="00B45FD8"/>
    <w:rsid w:val="00B507E9"/>
    <w:rsid w:val="00B60D6F"/>
    <w:rsid w:val="00B620DD"/>
    <w:rsid w:val="00B86300"/>
    <w:rsid w:val="00B90BEB"/>
    <w:rsid w:val="00B9492A"/>
    <w:rsid w:val="00B9612B"/>
    <w:rsid w:val="00BA6016"/>
    <w:rsid w:val="00BD3F59"/>
    <w:rsid w:val="00BD64E6"/>
    <w:rsid w:val="00BE0D0A"/>
    <w:rsid w:val="00BE37D9"/>
    <w:rsid w:val="00BE38B0"/>
    <w:rsid w:val="00BE43FA"/>
    <w:rsid w:val="00BE500F"/>
    <w:rsid w:val="00BF1183"/>
    <w:rsid w:val="00BF2CC8"/>
    <w:rsid w:val="00BF2E49"/>
    <w:rsid w:val="00BF419E"/>
    <w:rsid w:val="00C026CB"/>
    <w:rsid w:val="00C02CC0"/>
    <w:rsid w:val="00C215B2"/>
    <w:rsid w:val="00C231DF"/>
    <w:rsid w:val="00C47645"/>
    <w:rsid w:val="00C559E2"/>
    <w:rsid w:val="00C60B92"/>
    <w:rsid w:val="00C66E71"/>
    <w:rsid w:val="00C778F7"/>
    <w:rsid w:val="00C82CA7"/>
    <w:rsid w:val="00C85473"/>
    <w:rsid w:val="00C92F13"/>
    <w:rsid w:val="00C97B2A"/>
    <w:rsid w:val="00CA2211"/>
    <w:rsid w:val="00CA4ED6"/>
    <w:rsid w:val="00CA59A5"/>
    <w:rsid w:val="00CA59BB"/>
    <w:rsid w:val="00CB03C4"/>
    <w:rsid w:val="00CB0A05"/>
    <w:rsid w:val="00CB0BB9"/>
    <w:rsid w:val="00CB303D"/>
    <w:rsid w:val="00CB477C"/>
    <w:rsid w:val="00CC4B4B"/>
    <w:rsid w:val="00CC5411"/>
    <w:rsid w:val="00CD182A"/>
    <w:rsid w:val="00CD4C07"/>
    <w:rsid w:val="00CE0F22"/>
    <w:rsid w:val="00CE43F3"/>
    <w:rsid w:val="00CE4DBF"/>
    <w:rsid w:val="00CF0E08"/>
    <w:rsid w:val="00CF6E8E"/>
    <w:rsid w:val="00D04F1A"/>
    <w:rsid w:val="00D05F22"/>
    <w:rsid w:val="00D06F5E"/>
    <w:rsid w:val="00D073BB"/>
    <w:rsid w:val="00D07F22"/>
    <w:rsid w:val="00D13CF5"/>
    <w:rsid w:val="00D14DA6"/>
    <w:rsid w:val="00D20D23"/>
    <w:rsid w:val="00D3054F"/>
    <w:rsid w:val="00D410EB"/>
    <w:rsid w:val="00D42832"/>
    <w:rsid w:val="00D4345E"/>
    <w:rsid w:val="00D4572D"/>
    <w:rsid w:val="00D53DEF"/>
    <w:rsid w:val="00D64BE8"/>
    <w:rsid w:val="00D65207"/>
    <w:rsid w:val="00D655A6"/>
    <w:rsid w:val="00D66EB6"/>
    <w:rsid w:val="00D71933"/>
    <w:rsid w:val="00D813E9"/>
    <w:rsid w:val="00D81DBA"/>
    <w:rsid w:val="00D83E91"/>
    <w:rsid w:val="00D840CA"/>
    <w:rsid w:val="00D87486"/>
    <w:rsid w:val="00D87521"/>
    <w:rsid w:val="00D90E00"/>
    <w:rsid w:val="00D924AC"/>
    <w:rsid w:val="00D92BD0"/>
    <w:rsid w:val="00D96A2A"/>
    <w:rsid w:val="00DA5E08"/>
    <w:rsid w:val="00DB7E79"/>
    <w:rsid w:val="00DC07E9"/>
    <w:rsid w:val="00DC1DB5"/>
    <w:rsid w:val="00DC3F0C"/>
    <w:rsid w:val="00DC624F"/>
    <w:rsid w:val="00DD10AD"/>
    <w:rsid w:val="00DE0754"/>
    <w:rsid w:val="00DE666D"/>
    <w:rsid w:val="00E00A4B"/>
    <w:rsid w:val="00E07F4B"/>
    <w:rsid w:val="00E15FFF"/>
    <w:rsid w:val="00E16CC9"/>
    <w:rsid w:val="00E175AA"/>
    <w:rsid w:val="00E20D06"/>
    <w:rsid w:val="00E3125F"/>
    <w:rsid w:val="00E31E48"/>
    <w:rsid w:val="00E4171A"/>
    <w:rsid w:val="00E45389"/>
    <w:rsid w:val="00E5014B"/>
    <w:rsid w:val="00E52BEB"/>
    <w:rsid w:val="00E5394C"/>
    <w:rsid w:val="00E65BF1"/>
    <w:rsid w:val="00E66DF6"/>
    <w:rsid w:val="00E70E34"/>
    <w:rsid w:val="00E72C42"/>
    <w:rsid w:val="00E737D3"/>
    <w:rsid w:val="00E73FE1"/>
    <w:rsid w:val="00E74CA5"/>
    <w:rsid w:val="00E800EC"/>
    <w:rsid w:val="00E934E2"/>
    <w:rsid w:val="00EA01A9"/>
    <w:rsid w:val="00EA530E"/>
    <w:rsid w:val="00EB720C"/>
    <w:rsid w:val="00EC14E0"/>
    <w:rsid w:val="00EC5374"/>
    <w:rsid w:val="00EC730D"/>
    <w:rsid w:val="00EC7C61"/>
    <w:rsid w:val="00ED6101"/>
    <w:rsid w:val="00EF6CA6"/>
    <w:rsid w:val="00F0197B"/>
    <w:rsid w:val="00F0325D"/>
    <w:rsid w:val="00F368C9"/>
    <w:rsid w:val="00F51049"/>
    <w:rsid w:val="00F51CB2"/>
    <w:rsid w:val="00F52B04"/>
    <w:rsid w:val="00F56162"/>
    <w:rsid w:val="00F6044F"/>
    <w:rsid w:val="00F61853"/>
    <w:rsid w:val="00F722D6"/>
    <w:rsid w:val="00F765D4"/>
    <w:rsid w:val="00F80A18"/>
    <w:rsid w:val="00F82C31"/>
    <w:rsid w:val="00F874B5"/>
    <w:rsid w:val="00F91087"/>
    <w:rsid w:val="00F923CA"/>
    <w:rsid w:val="00FA53F2"/>
    <w:rsid w:val="00FA5681"/>
    <w:rsid w:val="00FA69BE"/>
    <w:rsid w:val="00FA6DF1"/>
    <w:rsid w:val="00FA6EB4"/>
    <w:rsid w:val="00FA791C"/>
    <w:rsid w:val="00FB136B"/>
    <w:rsid w:val="00FB2846"/>
    <w:rsid w:val="00FB56BD"/>
    <w:rsid w:val="00FD1BB2"/>
    <w:rsid w:val="00FD4311"/>
    <w:rsid w:val="00FD487D"/>
    <w:rsid w:val="00FD5157"/>
    <w:rsid w:val="00FD516A"/>
    <w:rsid w:val="00FF06A6"/>
    <w:rsid w:val="00FF6DC4"/>
    <w:rsid w:val="00FF7CC4"/>
    <w:rsid w:val="7541018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8C718"/>
  <w15:docId w15:val="{ACF210F6-1B59-408F-8566-EBA5C427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uiPriority="0"/>
    <w:lsdException w:name="Body Text Indent 3" w:semiHidden="1" w:unhideWhenUsed="1"/>
    <w:lsdException w:name="Block Text"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Times New Roman" w:eastAsia="Times New Roman" w:hAnsi="Times New Roman" w:cs="Times New Roman"/>
    </w:rPr>
  </w:style>
  <w:style w:type="paragraph" w:styleId="1">
    <w:name w:val="heading 1"/>
    <w:basedOn w:val="a"/>
    <w:next w:val="a"/>
    <w:link w:val="10"/>
    <w:qFormat/>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2">
    <w:name w:val="heading 2"/>
    <w:basedOn w:val="a"/>
    <w:next w:val="a"/>
    <w:link w:val="20"/>
    <w:uiPriority w:val="99"/>
    <w:qFormat/>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3">
    <w:name w:val="heading 3"/>
    <w:basedOn w:val="a"/>
    <w:next w:val="a"/>
    <w:link w:val="30"/>
    <w:uiPriority w:val="99"/>
    <w:qFormat/>
    <w:pPr>
      <w:keepNext/>
      <w:keepLines/>
      <w:widowControl/>
      <w:autoSpaceDE/>
      <w:autoSpaceDN/>
      <w:adjustRightInd/>
      <w:spacing w:before="200" w:line="276" w:lineRule="auto"/>
      <w:outlineLvl w:val="2"/>
    </w:pPr>
    <w:rPr>
      <w:rFonts w:ascii="Cambria" w:hAnsi="Cambria"/>
      <w:b/>
      <w:bCs/>
      <w:color w:val="4F81BD"/>
      <w:sz w:val="22"/>
      <w:szCs w:val="22"/>
    </w:rPr>
  </w:style>
  <w:style w:type="paragraph" w:styleId="4">
    <w:name w:val="heading 4"/>
    <w:basedOn w:val="a"/>
    <w:next w:val="a"/>
    <w:link w:val="40"/>
    <w:uiPriority w:val="99"/>
    <w:qFormat/>
    <w:pPr>
      <w:keepNext/>
      <w:keepLines/>
      <w:widowControl/>
      <w:autoSpaceDE/>
      <w:autoSpaceDN/>
      <w:adjustRightInd/>
      <w:spacing w:before="200" w:line="276" w:lineRule="auto"/>
      <w:outlineLvl w:val="3"/>
    </w:pPr>
    <w:rPr>
      <w:rFonts w:ascii="Cambria" w:hAnsi="Cambria"/>
      <w:b/>
      <w:bCs/>
      <w:i/>
      <w:iCs/>
      <w:color w:val="4F81BD"/>
      <w:sz w:val="22"/>
      <w:szCs w:val="22"/>
    </w:rPr>
  </w:style>
  <w:style w:type="paragraph" w:styleId="5">
    <w:name w:val="heading 5"/>
    <w:basedOn w:val="a"/>
    <w:next w:val="a"/>
    <w:link w:val="50"/>
    <w:uiPriority w:val="99"/>
    <w:qFormat/>
    <w:pPr>
      <w:keepNext/>
      <w:keepLines/>
      <w:widowControl/>
      <w:autoSpaceDE/>
      <w:autoSpaceDN/>
      <w:adjustRightInd/>
      <w:spacing w:before="200" w:line="276" w:lineRule="auto"/>
      <w:outlineLvl w:val="4"/>
    </w:pPr>
    <w:rPr>
      <w:rFonts w:ascii="Cambria" w:hAnsi="Cambria"/>
      <w:color w:val="243F60"/>
      <w:sz w:val="22"/>
      <w:szCs w:val="22"/>
    </w:rPr>
  </w:style>
  <w:style w:type="paragraph" w:styleId="6">
    <w:name w:val="heading 6"/>
    <w:basedOn w:val="a"/>
    <w:next w:val="a"/>
    <w:link w:val="60"/>
    <w:uiPriority w:val="99"/>
    <w:qFormat/>
    <w:pPr>
      <w:keepNext/>
      <w:keepLines/>
      <w:widowControl/>
      <w:autoSpaceDE/>
      <w:autoSpaceDN/>
      <w:adjustRightInd/>
      <w:spacing w:before="200" w:line="276" w:lineRule="auto"/>
      <w:outlineLvl w:val="5"/>
    </w:pPr>
    <w:rPr>
      <w:rFonts w:ascii="Cambria" w:hAnsi="Cambria"/>
      <w:i/>
      <w:iCs/>
      <w:color w:val="243F60"/>
      <w:sz w:val="22"/>
      <w:szCs w:val="22"/>
    </w:rPr>
  </w:style>
  <w:style w:type="paragraph" w:styleId="7">
    <w:name w:val="heading 7"/>
    <w:basedOn w:val="a"/>
    <w:next w:val="a"/>
    <w:link w:val="70"/>
    <w:uiPriority w:val="99"/>
    <w:qFormat/>
    <w:pPr>
      <w:keepNext/>
      <w:keepLines/>
      <w:widowControl/>
      <w:autoSpaceDE/>
      <w:autoSpaceDN/>
      <w:adjustRightInd/>
      <w:spacing w:before="200" w:line="276" w:lineRule="auto"/>
      <w:outlineLvl w:val="6"/>
    </w:pPr>
    <w:rPr>
      <w:rFonts w:ascii="Cambria" w:hAnsi="Cambria"/>
      <w:i/>
      <w:iCs/>
      <w:color w:val="404040"/>
      <w:sz w:val="22"/>
      <w:szCs w:val="22"/>
    </w:rPr>
  </w:style>
  <w:style w:type="paragraph" w:styleId="8">
    <w:name w:val="heading 8"/>
    <w:basedOn w:val="a"/>
    <w:next w:val="a"/>
    <w:link w:val="80"/>
    <w:uiPriority w:val="99"/>
    <w:qFormat/>
    <w:pPr>
      <w:keepNext/>
      <w:keepLines/>
      <w:widowControl/>
      <w:autoSpaceDE/>
      <w:autoSpaceDN/>
      <w:adjustRightInd/>
      <w:spacing w:before="200" w:line="276" w:lineRule="auto"/>
      <w:outlineLvl w:val="7"/>
    </w:pPr>
    <w:rPr>
      <w:rFonts w:ascii="Cambria" w:hAnsi="Cambria"/>
      <w:color w:val="404040"/>
    </w:rPr>
  </w:style>
  <w:style w:type="paragraph" w:styleId="9">
    <w:name w:val="heading 9"/>
    <w:basedOn w:val="a"/>
    <w:next w:val="a"/>
    <w:link w:val="90"/>
    <w:uiPriority w:val="99"/>
    <w:qFormat/>
    <w:pPr>
      <w:keepNext/>
      <w:keepLines/>
      <w:widowControl/>
      <w:autoSpaceDE/>
      <w:autoSpaceDN/>
      <w:adjustRightInd/>
      <w:spacing w:before="200" w:line="276" w:lineRule="auto"/>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rPr>
      <w:sz w:val="16"/>
      <w:szCs w:val="16"/>
    </w:rPr>
  </w:style>
  <w:style w:type="character" w:styleId="a4">
    <w:name w:val="Hyperlink"/>
    <w:uiPriority w:val="99"/>
    <w:rPr>
      <w:color w:val="0000FF"/>
      <w:u w:val="single"/>
    </w:rPr>
  </w:style>
  <w:style w:type="character" w:styleId="a5">
    <w:name w:val="page number"/>
    <w:basedOn w:val="a0"/>
  </w:style>
  <w:style w:type="character" w:styleId="a6">
    <w:name w:val="Strong"/>
    <w:basedOn w:val="a0"/>
    <w:qFormat/>
    <w:rPr>
      <w:b/>
      <w:bCs/>
    </w:rPr>
  </w:style>
  <w:style w:type="paragraph" w:styleId="a7">
    <w:name w:val="Balloon Text"/>
    <w:basedOn w:val="a"/>
    <w:link w:val="a8"/>
    <w:uiPriority w:val="99"/>
    <w:semiHidden/>
    <w:unhideWhenUsed/>
    <w:rPr>
      <w:rFonts w:ascii="Segoe UI" w:hAnsi="Segoe UI" w:cs="Segoe UI"/>
      <w:sz w:val="18"/>
      <w:szCs w:val="18"/>
    </w:rPr>
  </w:style>
  <w:style w:type="paragraph" w:styleId="21">
    <w:name w:val="Body Text 2"/>
    <w:basedOn w:val="a"/>
    <w:link w:val="22"/>
    <w:uiPriority w:val="99"/>
    <w:pPr>
      <w:widowControl/>
      <w:tabs>
        <w:tab w:val="left" w:pos="900"/>
      </w:tabs>
      <w:autoSpaceDE/>
      <w:autoSpaceDN/>
      <w:adjustRightInd/>
      <w:jc w:val="both"/>
    </w:pPr>
    <w:rPr>
      <w:rFonts w:ascii="Arial" w:hAnsi="Arial" w:cs="Arial"/>
      <w:sz w:val="28"/>
      <w:szCs w:val="28"/>
    </w:rPr>
  </w:style>
  <w:style w:type="paragraph" w:styleId="a9">
    <w:name w:val="annotation text"/>
    <w:basedOn w:val="a"/>
    <w:link w:val="aa"/>
    <w:uiPriority w:val="99"/>
    <w:semiHidden/>
    <w:pPr>
      <w:widowControl/>
      <w:autoSpaceDE/>
      <w:autoSpaceDN/>
      <w:adjustRightInd/>
      <w:spacing w:after="200" w:line="276" w:lineRule="auto"/>
    </w:pPr>
    <w:rPr>
      <w:rFonts w:ascii="Calibri" w:hAnsi="Calibri"/>
    </w:rPr>
  </w:style>
  <w:style w:type="paragraph" w:styleId="ab">
    <w:name w:val="annotation subject"/>
    <w:basedOn w:val="a9"/>
    <w:next w:val="a9"/>
    <w:link w:val="ac"/>
    <w:uiPriority w:val="99"/>
    <w:semiHidden/>
    <w:rPr>
      <w:b/>
      <w:bCs/>
    </w:rPr>
  </w:style>
  <w:style w:type="paragraph" w:styleId="ad">
    <w:name w:val="header"/>
    <w:basedOn w:val="a"/>
    <w:link w:val="ae"/>
    <w:uiPriority w:val="99"/>
    <w:unhideWhenUsed/>
    <w:pPr>
      <w:tabs>
        <w:tab w:val="center" w:pos="4677"/>
        <w:tab w:val="right" w:pos="9355"/>
      </w:tabs>
    </w:pPr>
  </w:style>
  <w:style w:type="paragraph" w:styleId="af">
    <w:name w:val="Body Text"/>
    <w:basedOn w:val="a"/>
    <w:link w:val="af0"/>
    <w:uiPriority w:val="99"/>
    <w:pPr>
      <w:widowControl/>
      <w:autoSpaceDE/>
      <w:autoSpaceDN/>
      <w:adjustRightInd/>
      <w:spacing w:after="120"/>
    </w:pPr>
    <w:rPr>
      <w:rFonts w:ascii="Arial" w:hAnsi="Arial" w:cs="Arial"/>
      <w:sz w:val="28"/>
      <w:szCs w:val="28"/>
    </w:rPr>
  </w:style>
  <w:style w:type="paragraph" w:styleId="af1">
    <w:name w:val="Body Text Indent"/>
    <w:basedOn w:val="a"/>
    <w:link w:val="af2"/>
    <w:uiPriority w:val="99"/>
    <w:semiHidden/>
    <w:unhideWhenUsed/>
    <w:pPr>
      <w:spacing w:after="120"/>
      <w:ind w:left="283" w:firstLine="720"/>
      <w:jc w:val="both"/>
    </w:pPr>
    <w:rPr>
      <w:rFonts w:ascii="Arial" w:hAnsi="Arial" w:cs="Arial"/>
      <w:sz w:val="24"/>
      <w:szCs w:val="24"/>
    </w:rPr>
  </w:style>
  <w:style w:type="paragraph" w:styleId="af3">
    <w:name w:val="Title"/>
    <w:basedOn w:val="a"/>
    <w:link w:val="af4"/>
    <w:qFormat/>
    <w:pPr>
      <w:widowControl/>
      <w:autoSpaceDE/>
      <w:autoSpaceDN/>
      <w:adjustRightInd/>
      <w:jc w:val="center"/>
    </w:pPr>
    <w:rPr>
      <w:b/>
      <w:sz w:val="32"/>
      <w:szCs w:val="28"/>
    </w:rPr>
  </w:style>
  <w:style w:type="paragraph" w:styleId="af5">
    <w:name w:val="footer"/>
    <w:basedOn w:val="a"/>
    <w:link w:val="af6"/>
    <w:unhideWhenUsed/>
    <w:pPr>
      <w:tabs>
        <w:tab w:val="center" w:pos="4677"/>
        <w:tab w:val="right" w:pos="9355"/>
      </w:tabs>
    </w:pPr>
  </w:style>
  <w:style w:type="paragraph" w:styleId="af7">
    <w:name w:val="List"/>
    <w:basedOn w:val="a"/>
    <w:uiPriority w:val="99"/>
    <w:pPr>
      <w:widowControl/>
      <w:autoSpaceDE/>
      <w:autoSpaceDN/>
      <w:adjustRightInd/>
      <w:ind w:left="283" w:hanging="283"/>
    </w:pPr>
    <w:rPr>
      <w:rFonts w:ascii="Arial" w:hAnsi="Arial" w:cs="Arial"/>
      <w:sz w:val="28"/>
      <w:szCs w:val="28"/>
    </w:rPr>
  </w:style>
  <w:style w:type="paragraph" w:styleId="af8">
    <w:name w:val="Normal (Web)"/>
    <w:basedOn w:val="a"/>
    <w:uiPriority w:val="99"/>
    <w:unhideWhenUsed/>
    <w:pPr>
      <w:widowControl/>
      <w:autoSpaceDE/>
      <w:autoSpaceDN/>
      <w:adjustRightInd/>
      <w:spacing w:before="100" w:beforeAutospacing="1" w:after="100" w:afterAutospacing="1"/>
    </w:pPr>
    <w:rPr>
      <w:sz w:val="24"/>
      <w:szCs w:val="24"/>
    </w:rPr>
  </w:style>
  <w:style w:type="paragraph" w:styleId="23">
    <w:name w:val="Body Text Indent 2"/>
    <w:basedOn w:val="a"/>
    <w:link w:val="24"/>
    <w:pPr>
      <w:widowControl/>
      <w:autoSpaceDE/>
      <w:autoSpaceDN/>
      <w:adjustRightInd/>
      <w:spacing w:after="120" w:line="480" w:lineRule="auto"/>
      <w:ind w:left="283"/>
    </w:pPr>
    <w:rPr>
      <w:sz w:val="24"/>
      <w:szCs w:val="24"/>
    </w:rPr>
  </w:style>
  <w:style w:type="paragraph" w:styleId="af9">
    <w:name w:val="Subtitle"/>
    <w:basedOn w:val="a"/>
    <w:link w:val="afa"/>
    <w:qFormat/>
    <w:pPr>
      <w:widowControl/>
      <w:autoSpaceDE/>
      <w:autoSpaceDN/>
      <w:adjustRightInd/>
      <w:jc w:val="center"/>
    </w:pPr>
    <w:rPr>
      <w:b/>
      <w:bCs/>
      <w:sz w:val="28"/>
      <w:szCs w:val="24"/>
    </w:rPr>
  </w:style>
  <w:style w:type="table" w:styleId="afb">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 Spacing"/>
    <w:link w:val="afd"/>
    <w:uiPriority w:val="1"/>
    <w:qFormat/>
    <w:rPr>
      <w:sz w:val="22"/>
      <w:szCs w:val="22"/>
      <w:lang w:eastAsia="en-US"/>
    </w:rPr>
  </w:style>
  <w:style w:type="paragraph" w:customStyle="1" w:styleId="CharCharCharChar">
    <w:name w:val="Char Char Знак Знак Char Char"/>
    <w:basedOn w:val="a"/>
    <w:pPr>
      <w:widowControl/>
      <w:autoSpaceDE/>
      <w:autoSpaceDN/>
      <w:adjustRightInd/>
      <w:spacing w:after="160"/>
    </w:pPr>
    <w:rPr>
      <w:rFonts w:ascii="Arial" w:hAnsi="Arial"/>
      <w:b/>
      <w:color w:val="FFFFFF"/>
      <w:sz w:val="32"/>
      <w:lang w:val="en-US" w:eastAsia="en-US"/>
    </w:rPr>
  </w:style>
  <w:style w:type="character" w:customStyle="1" w:styleId="a8">
    <w:name w:val="Текст выноски Знак"/>
    <w:basedOn w:val="a0"/>
    <w:link w:val="a7"/>
    <w:uiPriority w:val="99"/>
    <w:semiHidden/>
    <w:rPr>
      <w:rFonts w:ascii="Segoe UI" w:hAnsi="Segoe UI" w:cs="Segoe UI"/>
      <w:sz w:val="18"/>
      <w:szCs w:val="18"/>
    </w:rPr>
  </w:style>
  <w:style w:type="paragraph" w:styleId="afe">
    <w:name w:val="List Paragraph"/>
    <w:basedOn w:val="a"/>
    <w:uiPriority w:val="34"/>
    <w:qFormat/>
    <w:pPr>
      <w:ind w:left="720"/>
      <w:contextualSpacing/>
    </w:pPr>
  </w:style>
  <w:style w:type="character" w:customStyle="1" w:styleId="ae">
    <w:name w:val="Верхний колонтитул Знак"/>
    <w:basedOn w:val="a0"/>
    <w:link w:val="ad"/>
    <w:uiPriority w:val="99"/>
    <w:rPr>
      <w:rFonts w:ascii="Times New Roman" w:eastAsia="Times New Roman" w:hAnsi="Times New Roman" w:cs="Times New Roman"/>
      <w:sz w:val="20"/>
      <w:szCs w:val="20"/>
      <w:lang w:eastAsia="ru-RU"/>
    </w:rPr>
  </w:style>
  <w:style w:type="character" w:customStyle="1" w:styleId="af6">
    <w:name w:val="Нижний колонтитул Знак"/>
    <w:basedOn w:val="a0"/>
    <w:link w:val="af5"/>
    <w:rPr>
      <w:rFonts w:ascii="Times New Roman" w:eastAsia="Times New Roman" w:hAnsi="Times New Roman" w:cs="Times New Roman"/>
      <w:sz w:val="20"/>
      <w:szCs w:val="20"/>
      <w:lang w:eastAsia="ru-RU"/>
    </w:rPr>
  </w:style>
  <w:style w:type="paragraph" w:customStyle="1" w:styleId="ConsPlusNormal">
    <w:name w:val="ConsPlusNormal"/>
    <w:pPr>
      <w:widowControl w:val="0"/>
      <w:autoSpaceDE w:val="0"/>
      <w:autoSpaceDN w:val="0"/>
      <w:adjustRightInd w:val="0"/>
      <w:ind w:firstLine="720"/>
    </w:pPr>
    <w:rPr>
      <w:rFonts w:ascii="Arial" w:eastAsia="Times New Roman" w:hAnsi="Arial" w:cs="Arial"/>
    </w:rPr>
  </w:style>
  <w:style w:type="character" w:customStyle="1" w:styleId="10">
    <w:name w:val="Заголовок 1 Знак"/>
    <w:basedOn w:val="a0"/>
    <w:link w:val="1"/>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9"/>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Pr>
      <w:rFonts w:ascii="Cambria" w:eastAsia="Times New Roman" w:hAnsi="Cambria" w:cs="Times New Roman"/>
      <w:b/>
      <w:bCs/>
      <w:color w:val="4F81BD"/>
    </w:rPr>
  </w:style>
  <w:style w:type="character" w:customStyle="1" w:styleId="40">
    <w:name w:val="Заголовок 4 Знак"/>
    <w:basedOn w:val="a0"/>
    <w:link w:val="4"/>
    <w:uiPriority w:val="99"/>
    <w:rPr>
      <w:rFonts w:ascii="Cambria" w:eastAsia="Times New Roman" w:hAnsi="Cambria" w:cs="Times New Roman"/>
      <w:b/>
      <w:bCs/>
      <w:i/>
      <w:iCs/>
      <w:color w:val="4F81BD"/>
    </w:rPr>
  </w:style>
  <w:style w:type="character" w:customStyle="1" w:styleId="50">
    <w:name w:val="Заголовок 5 Знак"/>
    <w:basedOn w:val="a0"/>
    <w:link w:val="5"/>
    <w:uiPriority w:val="99"/>
    <w:rPr>
      <w:rFonts w:ascii="Cambria" w:eastAsia="Times New Roman" w:hAnsi="Cambria" w:cs="Times New Roman"/>
      <w:color w:val="243F60"/>
    </w:rPr>
  </w:style>
  <w:style w:type="character" w:customStyle="1" w:styleId="60">
    <w:name w:val="Заголовок 6 Знак"/>
    <w:basedOn w:val="a0"/>
    <w:link w:val="6"/>
    <w:uiPriority w:val="99"/>
    <w:rPr>
      <w:rFonts w:ascii="Cambria" w:eastAsia="Times New Roman" w:hAnsi="Cambria" w:cs="Times New Roman"/>
      <w:i/>
      <w:iCs/>
      <w:color w:val="243F60"/>
    </w:rPr>
  </w:style>
  <w:style w:type="character" w:customStyle="1" w:styleId="70">
    <w:name w:val="Заголовок 7 Знак"/>
    <w:basedOn w:val="a0"/>
    <w:link w:val="7"/>
    <w:uiPriority w:val="99"/>
    <w:rPr>
      <w:rFonts w:ascii="Cambria" w:eastAsia="Times New Roman" w:hAnsi="Cambria" w:cs="Times New Roman"/>
      <w:i/>
      <w:iCs/>
      <w:color w:val="404040"/>
    </w:rPr>
  </w:style>
  <w:style w:type="character" w:customStyle="1" w:styleId="80">
    <w:name w:val="Заголовок 8 Знак"/>
    <w:basedOn w:val="a0"/>
    <w:link w:val="8"/>
    <w:uiPriority w:val="99"/>
    <w:rPr>
      <w:rFonts w:ascii="Cambria" w:eastAsia="Times New Roman" w:hAnsi="Cambria" w:cs="Times New Roman"/>
      <w:color w:val="404040"/>
      <w:sz w:val="20"/>
      <w:szCs w:val="20"/>
    </w:rPr>
  </w:style>
  <w:style w:type="character" w:customStyle="1" w:styleId="90">
    <w:name w:val="Заголовок 9 Знак"/>
    <w:basedOn w:val="a0"/>
    <w:link w:val="9"/>
    <w:uiPriority w:val="99"/>
    <w:rPr>
      <w:rFonts w:ascii="Cambria" w:eastAsia="Times New Roman" w:hAnsi="Cambria" w:cs="Times New Roman"/>
      <w:i/>
      <w:iCs/>
      <w:color w:val="404040"/>
      <w:sz w:val="20"/>
      <w:szCs w:val="20"/>
    </w:rPr>
  </w:style>
  <w:style w:type="paragraph" w:customStyle="1" w:styleId="ConsPlusNonformat">
    <w:name w:val="ConsPlusNonformat"/>
    <w:uiPriority w:val="99"/>
    <w:pPr>
      <w:widowControl w:val="0"/>
      <w:autoSpaceDE w:val="0"/>
      <w:autoSpaceDN w:val="0"/>
      <w:adjustRightInd w:val="0"/>
    </w:pPr>
    <w:rPr>
      <w:rFonts w:ascii="Courier New" w:eastAsia="Times New Roman" w:hAnsi="Courier New" w:cs="Courier New"/>
    </w:rPr>
  </w:style>
  <w:style w:type="paragraph" w:customStyle="1" w:styleId="ConsPlusTitle">
    <w:name w:val="ConsPlusTitle"/>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pPr>
      <w:widowControl w:val="0"/>
      <w:autoSpaceDE w:val="0"/>
      <w:autoSpaceDN w:val="0"/>
      <w:adjustRightInd w:val="0"/>
    </w:pPr>
    <w:rPr>
      <w:rFonts w:ascii="Courier New" w:eastAsia="Times New Roman" w:hAnsi="Courier New" w:cs="Courier New"/>
    </w:rPr>
  </w:style>
  <w:style w:type="character" w:customStyle="1" w:styleId="Absatz-Standardschriftart">
    <w:name w:val="Absatz-Standardschriftart"/>
    <w:uiPriority w:val="99"/>
  </w:style>
  <w:style w:type="character" w:customStyle="1" w:styleId="aa">
    <w:name w:val="Текст примечания Знак"/>
    <w:basedOn w:val="a0"/>
    <w:link w:val="a9"/>
    <w:uiPriority w:val="99"/>
    <w:semiHidden/>
    <w:rPr>
      <w:rFonts w:ascii="Calibri" w:eastAsia="Times New Roman" w:hAnsi="Calibri" w:cs="Times New Roman"/>
      <w:sz w:val="20"/>
      <w:szCs w:val="20"/>
    </w:rPr>
  </w:style>
  <w:style w:type="character" w:customStyle="1" w:styleId="ac">
    <w:name w:val="Тема примечания Знак"/>
    <w:basedOn w:val="aa"/>
    <w:link w:val="ab"/>
    <w:uiPriority w:val="99"/>
    <w:semiHidden/>
    <w:rPr>
      <w:rFonts w:ascii="Calibri" w:eastAsia="Times New Roman" w:hAnsi="Calibri" w:cs="Times New Roman"/>
      <w:b/>
      <w:bCs/>
      <w:sz w:val="20"/>
      <w:szCs w:val="20"/>
    </w:rPr>
  </w:style>
  <w:style w:type="paragraph" w:customStyle="1" w:styleId="ConsPlusNormal0">
    <w:name w:val="ConsPlusNormal Знак"/>
    <w:link w:val="ConsPlusNormal1"/>
    <w:uiPriority w:val="99"/>
    <w:pPr>
      <w:widowControl w:val="0"/>
      <w:autoSpaceDE w:val="0"/>
      <w:autoSpaceDN w:val="0"/>
      <w:adjustRightInd w:val="0"/>
      <w:ind w:firstLine="720"/>
    </w:pPr>
    <w:rPr>
      <w:rFonts w:ascii="Arial" w:eastAsia="Times New Roman" w:hAnsi="Arial" w:cs="Times New Roman"/>
      <w:sz w:val="24"/>
      <w:szCs w:val="24"/>
    </w:rPr>
  </w:style>
  <w:style w:type="character" w:customStyle="1" w:styleId="ConsPlusNormal1">
    <w:name w:val="ConsPlusNormal Знак Знак"/>
    <w:link w:val="ConsPlusNormal0"/>
    <w:uiPriority w:val="99"/>
    <w:locked/>
    <w:rPr>
      <w:rFonts w:ascii="Arial" w:eastAsia="Times New Roman" w:hAnsi="Arial" w:cs="Times New Roman"/>
      <w:sz w:val="24"/>
      <w:szCs w:val="24"/>
      <w:lang w:eastAsia="ru-RU"/>
    </w:rPr>
  </w:style>
  <w:style w:type="character" w:customStyle="1" w:styleId="apple-converted-space">
    <w:name w:val="apple-converted-space"/>
    <w:basedOn w:val="a0"/>
  </w:style>
  <w:style w:type="character" w:customStyle="1" w:styleId="aff">
    <w:name w:val="Гипертекстовая ссылка"/>
    <w:basedOn w:val="a0"/>
    <w:uiPriority w:val="99"/>
    <w:rPr>
      <w:color w:val="106BBE"/>
    </w:rPr>
  </w:style>
  <w:style w:type="character" w:customStyle="1" w:styleId="aff0">
    <w:name w:val="Добавленный текст"/>
    <w:uiPriority w:val="99"/>
    <w:rPr>
      <w:color w:val="000000"/>
      <w:shd w:val="clear" w:color="auto" w:fill="C1D7FF"/>
    </w:rPr>
  </w:style>
  <w:style w:type="paragraph" w:customStyle="1" w:styleId="aff1">
    <w:name w:val="Прижатый влево"/>
    <w:basedOn w:val="a"/>
    <w:next w:val="a"/>
    <w:uiPriority w:val="99"/>
    <w:pPr>
      <w:widowControl/>
    </w:pPr>
    <w:rPr>
      <w:rFonts w:ascii="Arial" w:hAnsi="Arial" w:cs="Arial"/>
      <w:sz w:val="24"/>
      <w:szCs w:val="24"/>
    </w:rPr>
  </w:style>
  <w:style w:type="character" w:customStyle="1" w:styleId="username">
    <w:name w:val="username"/>
    <w:basedOn w:val="a0"/>
  </w:style>
  <w:style w:type="character" w:customStyle="1" w:styleId="af4">
    <w:name w:val="Заголовок Знак"/>
    <w:basedOn w:val="a0"/>
    <w:link w:val="af3"/>
    <w:rPr>
      <w:rFonts w:ascii="Times New Roman" w:eastAsia="Times New Roman" w:hAnsi="Times New Roman" w:cs="Times New Roman"/>
      <w:b/>
      <w:sz w:val="32"/>
      <w:szCs w:val="28"/>
      <w:lang w:eastAsia="ru-RU"/>
    </w:rPr>
  </w:style>
  <w:style w:type="character" w:customStyle="1" w:styleId="24">
    <w:name w:val="Основной текст с отступом 2 Знак"/>
    <w:basedOn w:val="a0"/>
    <w:link w:val="23"/>
    <w:rPr>
      <w:rFonts w:ascii="Times New Roman" w:eastAsia="Times New Roman" w:hAnsi="Times New Roman" w:cs="Times New Roman"/>
      <w:sz w:val="24"/>
      <w:szCs w:val="24"/>
      <w:lang w:eastAsia="ru-RU"/>
    </w:rPr>
  </w:style>
  <w:style w:type="character" w:customStyle="1" w:styleId="afa">
    <w:name w:val="Подзаголовок Знак"/>
    <w:basedOn w:val="a0"/>
    <w:link w:val="af9"/>
    <w:rPr>
      <w:rFonts w:ascii="Times New Roman" w:eastAsia="Times New Roman" w:hAnsi="Times New Roman" w:cs="Times New Roman"/>
      <w:b/>
      <w:bCs/>
      <w:sz w:val="28"/>
      <w:szCs w:val="24"/>
      <w:lang w:eastAsia="ru-RU"/>
    </w:rPr>
  </w:style>
  <w:style w:type="paragraph" w:customStyle="1" w:styleId="11">
    <w:name w:val="Без интервала1"/>
    <w:pPr>
      <w:suppressAutoHyphens/>
      <w:spacing w:line="100" w:lineRule="atLeast"/>
    </w:pPr>
    <w:rPr>
      <w:rFonts w:ascii="Calibri" w:eastAsia="SimSun" w:hAnsi="Calibri" w:cs="Times New Roman"/>
      <w:sz w:val="22"/>
      <w:szCs w:val="22"/>
      <w:lang w:eastAsia="ar-SA"/>
    </w:rPr>
  </w:style>
  <w:style w:type="character" w:customStyle="1" w:styleId="aff2">
    <w:name w:val="Цветовое выделение"/>
    <w:uiPriority w:val="99"/>
    <w:rPr>
      <w:b/>
      <w:color w:val="000080"/>
    </w:rPr>
  </w:style>
  <w:style w:type="character" w:customStyle="1" w:styleId="25">
    <w:name w:val="Заголовок №2_"/>
    <w:basedOn w:val="a0"/>
    <w:link w:val="26"/>
    <w:rPr>
      <w:rFonts w:ascii="Times New Roman" w:eastAsia="Times New Roman" w:hAnsi="Times New Roman" w:cs="Times New Roman"/>
      <w:b/>
      <w:bCs/>
      <w:sz w:val="34"/>
      <w:szCs w:val="34"/>
      <w:shd w:val="clear" w:color="auto" w:fill="FFFFFF"/>
    </w:rPr>
  </w:style>
  <w:style w:type="paragraph" w:customStyle="1" w:styleId="26">
    <w:name w:val="Заголовок №2"/>
    <w:basedOn w:val="a"/>
    <w:link w:val="25"/>
    <w:pPr>
      <w:shd w:val="clear" w:color="auto" w:fill="FFFFFF"/>
      <w:autoSpaceDE/>
      <w:autoSpaceDN/>
      <w:adjustRightInd/>
      <w:spacing w:before="360" w:line="0" w:lineRule="atLeast"/>
      <w:jc w:val="center"/>
      <w:outlineLvl w:val="1"/>
    </w:pPr>
    <w:rPr>
      <w:b/>
      <w:bCs/>
      <w:sz w:val="34"/>
      <w:szCs w:val="34"/>
      <w:lang w:eastAsia="en-US"/>
    </w:rPr>
  </w:style>
  <w:style w:type="character" w:customStyle="1" w:styleId="aff3">
    <w:name w:val="Активная гипертекстовая ссылка"/>
    <w:basedOn w:val="aff"/>
    <w:uiPriority w:val="99"/>
    <w:rPr>
      <w:b/>
      <w:bCs/>
      <w:color w:val="auto"/>
      <w:u w:val="single"/>
    </w:rPr>
  </w:style>
  <w:style w:type="paragraph" w:customStyle="1" w:styleId="aff4">
    <w:name w:val="Внимание"/>
    <w:basedOn w:val="a"/>
    <w:next w:val="a"/>
    <w:uiPriority w:val="99"/>
    <w:pPr>
      <w:spacing w:before="240" w:after="240"/>
      <w:ind w:left="420" w:right="420" w:firstLine="300"/>
      <w:jc w:val="both"/>
    </w:pPr>
    <w:rPr>
      <w:rFonts w:ascii="Arial" w:hAnsi="Arial" w:cs="Arial"/>
      <w:sz w:val="24"/>
      <w:szCs w:val="24"/>
      <w:shd w:val="clear" w:color="auto" w:fill="F5F3DA"/>
    </w:rPr>
  </w:style>
  <w:style w:type="paragraph" w:customStyle="1" w:styleId="aff5">
    <w:name w:val="Внимание: криминал!!"/>
    <w:basedOn w:val="aff4"/>
    <w:next w:val="a"/>
    <w:uiPriority w:val="99"/>
  </w:style>
  <w:style w:type="paragraph" w:customStyle="1" w:styleId="aff6">
    <w:name w:val="Внимание: недобросовестность!"/>
    <w:basedOn w:val="aff4"/>
    <w:next w:val="a"/>
    <w:uiPriority w:val="99"/>
  </w:style>
  <w:style w:type="character" w:customStyle="1" w:styleId="aff7">
    <w:name w:val="Выделение для Базового Поиска"/>
    <w:basedOn w:val="aff2"/>
    <w:uiPriority w:val="99"/>
    <w:rPr>
      <w:b/>
      <w:bCs/>
      <w:color w:val="0058A9"/>
    </w:rPr>
  </w:style>
  <w:style w:type="character" w:customStyle="1" w:styleId="aff8">
    <w:name w:val="Выделение для Базового Поиска (курсив)"/>
    <w:basedOn w:val="aff7"/>
    <w:uiPriority w:val="99"/>
    <w:rPr>
      <w:b/>
      <w:bCs/>
      <w:i/>
      <w:iCs/>
      <w:color w:val="0058A9"/>
    </w:rPr>
  </w:style>
  <w:style w:type="paragraph" w:customStyle="1" w:styleId="aff9">
    <w:name w:val="Дочерний элемент списка"/>
    <w:basedOn w:val="a"/>
    <w:next w:val="a"/>
    <w:uiPriority w:val="99"/>
    <w:pPr>
      <w:jc w:val="both"/>
    </w:pPr>
    <w:rPr>
      <w:rFonts w:ascii="Arial" w:hAnsi="Arial" w:cs="Arial"/>
      <w:color w:val="868381"/>
    </w:rPr>
  </w:style>
  <w:style w:type="paragraph" w:customStyle="1" w:styleId="affa">
    <w:name w:val="Основное меню (преемственное)"/>
    <w:basedOn w:val="a"/>
    <w:next w:val="a"/>
    <w:uiPriority w:val="99"/>
    <w:pPr>
      <w:ind w:firstLine="720"/>
      <w:jc w:val="both"/>
    </w:pPr>
    <w:rPr>
      <w:rFonts w:ascii="Verdana" w:hAnsi="Verdana" w:cs="Verdana"/>
      <w:sz w:val="22"/>
      <w:szCs w:val="22"/>
    </w:rPr>
  </w:style>
  <w:style w:type="paragraph" w:customStyle="1" w:styleId="12">
    <w:name w:val="Заголовок1"/>
    <w:basedOn w:val="affa"/>
    <w:next w:val="a"/>
    <w:uiPriority w:val="99"/>
    <w:rPr>
      <w:b/>
      <w:bCs/>
      <w:color w:val="0058A9"/>
      <w:shd w:val="clear" w:color="auto" w:fill="D4D0C8"/>
    </w:rPr>
  </w:style>
  <w:style w:type="paragraph" w:customStyle="1" w:styleId="affb">
    <w:name w:val="Заголовок группы контролов"/>
    <w:basedOn w:val="a"/>
    <w:next w:val="a"/>
    <w:uiPriority w:val="99"/>
    <w:pPr>
      <w:ind w:firstLine="720"/>
      <w:jc w:val="both"/>
    </w:pPr>
    <w:rPr>
      <w:rFonts w:ascii="Arial" w:hAnsi="Arial" w:cs="Arial"/>
      <w:b/>
      <w:bCs/>
      <w:color w:val="000000"/>
      <w:sz w:val="24"/>
      <w:szCs w:val="24"/>
    </w:rPr>
  </w:style>
  <w:style w:type="paragraph" w:customStyle="1" w:styleId="affc">
    <w:name w:val="Заголовок для информации об изменениях"/>
    <w:basedOn w:val="1"/>
    <w:next w:val="a"/>
    <w:uiPriority w:val="99"/>
    <w:pPr>
      <w:keepNext w:val="0"/>
      <w:keepLines w:val="0"/>
      <w:widowControl w:val="0"/>
      <w:autoSpaceDE w:val="0"/>
      <w:autoSpaceDN w:val="0"/>
      <w:adjustRightInd w:val="0"/>
      <w:spacing w:before="0" w:after="108" w:line="240" w:lineRule="auto"/>
      <w:jc w:val="center"/>
      <w:outlineLvl w:val="9"/>
    </w:pPr>
    <w:rPr>
      <w:rFonts w:ascii="Arial" w:hAnsi="Arial" w:cs="Arial"/>
      <w:b w:val="0"/>
      <w:bCs w:val="0"/>
      <w:color w:val="26282F"/>
      <w:sz w:val="18"/>
      <w:szCs w:val="18"/>
      <w:shd w:val="clear" w:color="auto" w:fill="FFFFFF"/>
    </w:rPr>
  </w:style>
  <w:style w:type="paragraph" w:customStyle="1" w:styleId="affd">
    <w:name w:val="Заголовок распахивающейся части диалога"/>
    <w:basedOn w:val="a"/>
    <w:next w:val="a"/>
    <w:uiPriority w:val="99"/>
    <w:pPr>
      <w:ind w:firstLine="720"/>
      <w:jc w:val="both"/>
    </w:pPr>
    <w:rPr>
      <w:rFonts w:ascii="Arial" w:hAnsi="Arial" w:cs="Arial"/>
      <w:i/>
      <w:iCs/>
      <w:color w:val="000080"/>
      <w:sz w:val="22"/>
      <w:szCs w:val="22"/>
    </w:rPr>
  </w:style>
  <w:style w:type="character" w:customStyle="1" w:styleId="affe">
    <w:name w:val="Заголовок своего сообщения"/>
    <w:basedOn w:val="aff2"/>
    <w:uiPriority w:val="99"/>
    <w:rPr>
      <w:b/>
      <w:bCs/>
      <w:color w:val="26282F"/>
    </w:rPr>
  </w:style>
  <w:style w:type="paragraph" w:customStyle="1" w:styleId="afff">
    <w:name w:val="Заголовок статьи"/>
    <w:basedOn w:val="a"/>
    <w:next w:val="a"/>
    <w:uiPriority w:val="99"/>
    <w:pPr>
      <w:ind w:left="1612" w:hanging="892"/>
      <w:jc w:val="both"/>
    </w:pPr>
    <w:rPr>
      <w:rFonts w:ascii="Arial" w:hAnsi="Arial" w:cs="Arial"/>
      <w:sz w:val="24"/>
      <w:szCs w:val="24"/>
    </w:rPr>
  </w:style>
  <w:style w:type="character" w:customStyle="1" w:styleId="afff0">
    <w:name w:val="Заголовок чужого сообщения"/>
    <w:basedOn w:val="aff2"/>
    <w:uiPriority w:val="99"/>
    <w:rPr>
      <w:b/>
      <w:bCs/>
      <w:color w:val="FF0000"/>
    </w:rPr>
  </w:style>
  <w:style w:type="paragraph" w:customStyle="1" w:styleId="afff1">
    <w:name w:val="Заголовок ЭР (левое окно)"/>
    <w:basedOn w:val="a"/>
    <w:next w:val="a"/>
    <w:uiPriority w:val="99"/>
    <w:pPr>
      <w:spacing w:before="300" w:after="250"/>
      <w:jc w:val="center"/>
    </w:pPr>
    <w:rPr>
      <w:rFonts w:ascii="Arial" w:hAnsi="Arial" w:cs="Arial"/>
      <w:b/>
      <w:bCs/>
      <w:color w:val="26282F"/>
      <w:sz w:val="26"/>
      <w:szCs w:val="26"/>
    </w:rPr>
  </w:style>
  <w:style w:type="paragraph" w:customStyle="1" w:styleId="afff2">
    <w:name w:val="Заголовок ЭР (правое окно)"/>
    <w:basedOn w:val="afff1"/>
    <w:next w:val="a"/>
    <w:uiPriority w:val="99"/>
    <w:pPr>
      <w:spacing w:after="0"/>
      <w:jc w:val="left"/>
    </w:pPr>
  </w:style>
  <w:style w:type="paragraph" w:customStyle="1" w:styleId="afff3">
    <w:name w:val="Интерактивный заголовок"/>
    <w:basedOn w:val="12"/>
    <w:next w:val="a"/>
    <w:uiPriority w:val="99"/>
    <w:rPr>
      <w:u w:val="single"/>
    </w:rPr>
  </w:style>
  <w:style w:type="paragraph" w:customStyle="1" w:styleId="afff4">
    <w:name w:val="Текст информации об изменениях"/>
    <w:basedOn w:val="a"/>
    <w:next w:val="a"/>
    <w:uiPriority w:val="99"/>
    <w:pPr>
      <w:ind w:firstLine="720"/>
      <w:jc w:val="both"/>
    </w:pPr>
    <w:rPr>
      <w:rFonts w:ascii="Arial" w:hAnsi="Arial" w:cs="Arial"/>
      <w:color w:val="353842"/>
      <w:sz w:val="18"/>
      <w:szCs w:val="18"/>
    </w:rPr>
  </w:style>
  <w:style w:type="paragraph" w:customStyle="1" w:styleId="afff5">
    <w:name w:val="Информация об изменениях"/>
    <w:basedOn w:val="afff4"/>
    <w:next w:val="a"/>
    <w:uiPriority w:val="99"/>
    <w:pPr>
      <w:spacing w:before="180"/>
      <w:ind w:left="360" w:right="360" w:firstLine="0"/>
    </w:pPr>
    <w:rPr>
      <w:shd w:val="clear" w:color="auto" w:fill="EAEFED"/>
    </w:rPr>
  </w:style>
  <w:style w:type="paragraph" w:customStyle="1" w:styleId="afff6">
    <w:name w:val="Текст (справка)"/>
    <w:basedOn w:val="a"/>
    <w:next w:val="a"/>
    <w:uiPriority w:val="99"/>
    <w:pPr>
      <w:ind w:left="170" w:right="170"/>
    </w:pPr>
    <w:rPr>
      <w:rFonts w:ascii="Arial" w:hAnsi="Arial" w:cs="Arial"/>
      <w:sz w:val="24"/>
      <w:szCs w:val="24"/>
    </w:rPr>
  </w:style>
  <w:style w:type="paragraph" w:customStyle="1" w:styleId="afff7">
    <w:name w:val="Комментарий"/>
    <w:basedOn w:val="afff6"/>
    <w:next w:val="a"/>
    <w:uiPriority w:val="99"/>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style>
  <w:style w:type="paragraph" w:customStyle="1" w:styleId="afff9">
    <w:name w:val="Текст (лев. подпись)"/>
    <w:basedOn w:val="a"/>
    <w:next w:val="a"/>
    <w:uiPriority w:val="99"/>
    <w:rPr>
      <w:rFonts w:ascii="Arial" w:hAnsi="Arial" w:cs="Arial"/>
      <w:sz w:val="24"/>
      <w:szCs w:val="24"/>
    </w:rPr>
  </w:style>
  <w:style w:type="paragraph" w:customStyle="1" w:styleId="afffa">
    <w:name w:val="Колонтитул (левый)"/>
    <w:basedOn w:val="afff9"/>
    <w:next w:val="a"/>
    <w:uiPriority w:val="99"/>
  </w:style>
  <w:style w:type="paragraph" w:customStyle="1" w:styleId="afffb">
    <w:name w:val="Текст (прав. подпись)"/>
    <w:basedOn w:val="a"/>
    <w:next w:val="a"/>
    <w:uiPriority w:val="99"/>
    <w:pPr>
      <w:jc w:val="right"/>
    </w:pPr>
    <w:rPr>
      <w:rFonts w:ascii="Arial" w:hAnsi="Arial" w:cs="Arial"/>
      <w:sz w:val="24"/>
      <w:szCs w:val="24"/>
    </w:rPr>
  </w:style>
  <w:style w:type="paragraph" w:customStyle="1" w:styleId="afffc">
    <w:name w:val="Колонтитул (правый)"/>
    <w:basedOn w:val="afffb"/>
    <w:next w:val="a"/>
    <w:uiPriority w:val="99"/>
  </w:style>
  <w:style w:type="paragraph" w:customStyle="1" w:styleId="afffd">
    <w:name w:val="Комментарий пользователя"/>
    <w:basedOn w:val="afff7"/>
    <w:next w:val="a"/>
    <w:uiPriority w:val="99"/>
  </w:style>
  <w:style w:type="paragraph" w:customStyle="1" w:styleId="afffe">
    <w:name w:val="Куда обратиться?"/>
    <w:basedOn w:val="aff4"/>
    <w:next w:val="a"/>
    <w:uiPriority w:val="99"/>
  </w:style>
  <w:style w:type="paragraph" w:customStyle="1" w:styleId="affff">
    <w:name w:val="Моноширинный"/>
    <w:basedOn w:val="a"/>
    <w:next w:val="a"/>
    <w:uiPriority w:val="99"/>
    <w:rPr>
      <w:rFonts w:ascii="Courier New" w:hAnsi="Courier New" w:cs="Courier New"/>
      <w:sz w:val="24"/>
      <w:szCs w:val="24"/>
    </w:rPr>
  </w:style>
  <w:style w:type="character" w:customStyle="1" w:styleId="affff0">
    <w:name w:val="Найденные слова"/>
    <w:basedOn w:val="aff2"/>
    <w:uiPriority w:val="99"/>
    <w:rPr>
      <w:b/>
      <w:bCs/>
      <w:color w:val="26282F"/>
      <w:shd w:val="clear" w:color="auto" w:fill="auto"/>
    </w:rPr>
  </w:style>
  <w:style w:type="paragraph" w:customStyle="1" w:styleId="affff1">
    <w:name w:val="Напишите нам"/>
    <w:basedOn w:val="a"/>
    <w:next w:val="a"/>
    <w:uiPriority w:val="99"/>
    <w:pPr>
      <w:spacing w:before="90" w:after="90"/>
      <w:ind w:left="180" w:right="180"/>
      <w:jc w:val="both"/>
    </w:pPr>
    <w:rPr>
      <w:rFonts w:ascii="Arial" w:hAnsi="Arial" w:cs="Arial"/>
      <w:shd w:val="clear" w:color="auto" w:fill="EFFFAD"/>
    </w:rPr>
  </w:style>
  <w:style w:type="character" w:customStyle="1" w:styleId="affff2">
    <w:name w:val="Не вступил в силу"/>
    <w:basedOn w:val="aff2"/>
    <w:uiPriority w:val="99"/>
    <w:rPr>
      <w:b/>
      <w:bCs/>
      <w:color w:val="000000"/>
      <w:shd w:val="clear" w:color="auto" w:fill="auto"/>
    </w:rPr>
  </w:style>
  <w:style w:type="paragraph" w:customStyle="1" w:styleId="affff3">
    <w:name w:val="Необходимые документы"/>
    <w:basedOn w:val="aff4"/>
    <w:next w:val="a"/>
    <w:uiPriority w:val="99"/>
  </w:style>
  <w:style w:type="paragraph" w:customStyle="1" w:styleId="affff4">
    <w:name w:val="Нормальный (таблица)"/>
    <w:basedOn w:val="a"/>
    <w:next w:val="a"/>
    <w:uiPriority w:val="99"/>
    <w:pPr>
      <w:jc w:val="both"/>
    </w:pPr>
    <w:rPr>
      <w:rFonts w:ascii="Arial" w:hAnsi="Arial" w:cs="Arial"/>
      <w:sz w:val="24"/>
      <w:szCs w:val="24"/>
    </w:rPr>
  </w:style>
  <w:style w:type="paragraph" w:customStyle="1" w:styleId="affff5">
    <w:name w:val="Таблицы (моноширинный)"/>
    <w:basedOn w:val="a"/>
    <w:next w:val="a"/>
    <w:rPr>
      <w:rFonts w:ascii="Courier New" w:hAnsi="Courier New" w:cs="Courier New"/>
      <w:sz w:val="24"/>
      <w:szCs w:val="24"/>
    </w:rPr>
  </w:style>
  <w:style w:type="paragraph" w:customStyle="1" w:styleId="affff6">
    <w:name w:val="Оглавление"/>
    <w:basedOn w:val="affff5"/>
    <w:next w:val="a"/>
    <w:uiPriority w:val="99"/>
    <w:pPr>
      <w:ind w:left="140"/>
    </w:pPr>
  </w:style>
  <w:style w:type="character" w:customStyle="1" w:styleId="affff7">
    <w:name w:val="Опечатки"/>
    <w:uiPriority w:val="99"/>
    <w:rPr>
      <w:color w:val="FF0000"/>
    </w:rPr>
  </w:style>
  <w:style w:type="paragraph" w:customStyle="1" w:styleId="affff8">
    <w:name w:val="Переменная часть"/>
    <w:basedOn w:val="affa"/>
    <w:next w:val="a"/>
    <w:uiPriority w:val="99"/>
    <w:rPr>
      <w:sz w:val="18"/>
      <w:szCs w:val="18"/>
    </w:rPr>
  </w:style>
  <w:style w:type="paragraph" w:customStyle="1" w:styleId="affff9">
    <w:name w:val="Подвал для информации об изменениях"/>
    <w:basedOn w:val="1"/>
    <w:next w:val="a"/>
    <w:uiPriority w:val="99"/>
    <w:pPr>
      <w:keepNext w:val="0"/>
      <w:keepLines w:val="0"/>
      <w:widowControl w:val="0"/>
      <w:autoSpaceDE w:val="0"/>
      <w:autoSpaceDN w:val="0"/>
      <w:adjustRightInd w:val="0"/>
      <w:spacing w:before="108" w:after="108" w:line="240" w:lineRule="auto"/>
      <w:jc w:val="center"/>
      <w:outlineLvl w:val="9"/>
    </w:pPr>
    <w:rPr>
      <w:rFonts w:ascii="Arial" w:hAnsi="Arial" w:cs="Arial"/>
      <w:b w:val="0"/>
      <w:bCs w:val="0"/>
      <w:color w:val="26282F"/>
      <w:sz w:val="18"/>
      <w:szCs w:val="18"/>
    </w:rPr>
  </w:style>
  <w:style w:type="paragraph" w:customStyle="1" w:styleId="affffa">
    <w:name w:val="Подзаголовок для информации об изменениях"/>
    <w:basedOn w:val="afff4"/>
    <w:next w:val="a"/>
    <w:uiPriority w:val="99"/>
    <w:rPr>
      <w:b/>
      <w:bCs/>
    </w:rPr>
  </w:style>
  <w:style w:type="paragraph" w:customStyle="1" w:styleId="affffb">
    <w:name w:val="Подчёркнутый текст"/>
    <w:basedOn w:val="a"/>
    <w:next w:val="a"/>
    <w:uiPriority w:val="99"/>
    <w:pPr>
      <w:pBdr>
        <w:bottom w:val="single" w:sz="4" w:space="0" w:color="auto"/>
      </w:pBdr>
      <w:ind w:firstLine="720"/>
      <w:jc w:val="both"/>
    </w:pPr>
    <w:rPr>
      <w:rFonts w:ascii="Arial" w:hAnsi="Arial" w:cs="Arial"/>
      <w:sz w:val="24"/>
      <w:szCs w:val="24"/>
    </w:rPr>
  </w:style>
  <w:style w:type="paragraph" w:customStyle="1" w:styleId="affffc">
    <w:name w:val="Постоянная часть"/>
    <w:basedOn w:val="affa"/>
    <w:next w:val="a"/>
    <w:uiPriority w:val="99"/>
    <w:rPr>
      <w:sz w:val="20"/>
      <w:szCs w:val="20"/>
    </w:rPr>
  </w:style>
  <w:style w:type="paragraph" w:customStyle="1" w:styleId="affffd">
    <w:name w:val="Пример."/>
    <w:basedOn w:val="aff4"/>
    <w:next w:val="a"/>
    <w:uiPriority w:val="99"/>
  </w:style>
  <w:style w:type="paragraph" w:customStyle="1" w:styleId="affffe">
    <w:name w:val="Примечание."/>
    <w:basedOn w:val="aff4"/>
    <w:next w:val="a"/>
    <w:uiPriority w:val="99"/>
  </w:style>
  <w:style w:type="character" w:customStyle="1" w:styleId="afffff">
    <w:name w:val="Продолжение ссылки"/>
    <w:basedOn w:val="aff"/>
    <w:uiPriority w:val="99"/>
    <w:rPr>
      <w:b/>
      <w:bCs/>
      <w:color w:val="auto"/>
    </w:rPr>
  </w:style>
  <w:style w:type="paragraph" w:customStyle="1" w:styleId="afffff0">
    <w:name w:val="Словарная статья"/>
    <w:basedOn w:val="a"/>
    <w:next w:val="a"/>
    <w:uiPriority w:val="99"/>
    <w:pPr>
      <w:ind w:right="118"/>
      <w:jc w:val="both"/>
    </w:pPr>
    <w:rPr>
      <w:rFonts w:ascii="Arial" w:hAnsi="Arial" w:cs="Arial"/>
      <w:sz w:val="24"/>
      <w:szCs w:val="24"/>
    </w:rPr>
  </w:style>
  <w:style w:type="character" w:customStyle="1" w:styleId="afffff1">
    <w:name w:val="Сравнение редакций"/>
    <w:basedOn w:val="aff2"/>
    <w:uiPriority w:val="99"/>
    <w:rPr>
      <w:b/>
      <w:bCs/>
      <w:color w:val="26282F"/>
    </w:rPr>
  </w:style>
  <w:style w:type="character" w:customStyle="1" w:styleId="afffff2">
    <w:name w:val="Сравнение редакций. Добавленный фрагмент"/>
    <w:uiPriority w:val="99"/>
    <w:rPr>
      <w:color w:val="000000"/>
      <w:shd w:val="clear" w:color="auto" w:fill="auto"/>
    </w:rPr>
  </w:style>
  <w:style w:type="character" w:customStyle="1" w:styleId="afffff3">
    <w:name w:val="Сравнение редакций. Удаленный фрагмент"/>
    <w:uiPriority w:val="99"/>
    <w:rPr>
      <w:color w:val="000000"/>
      <w:shd w:val="clear" w:color="auto" w:fill="auto"/>
    </w:rPr>
  </w:style>
  <w:style w:type="paragraph" w:customStyle="1" w:styleId="afffff4">
    <w:name w:val="Ссылка на официальную публикацию"/>
    <w:basedOn w:val="a"/>
    <w:next w:val="a"/>
    <w:uiPriority w:val="99"/>
    <w:pPr>
      <w:ind w:firstLine="720"/>
      <w:jc w:val="both"/>
    </w:pPr>
    <w:rPr>
      <w:rFonts w:ascii="Arial" w:hAnsi="Arial" w:cs="Arial"/>
      <w:sz w:val="24"/>
      <w:szCs w:val="24"/>
    </w:rPr>
  </w:style>
  <w:style w:type="character" w:customStyle="1" w:styleId="afffff5">
    <w:name w:val="Ссылка на утративший силу документ"/>
    <w:basedOn w:val="aff"/>
    <w:uiPriority w:val="99"/>
    <w:rPr>
      <w:b/>
      <w:bCs/>
      <w:color w:val="auto"/>
    </w:rPr>
  </w:style>
  <w:style w:type="paragraph" w:customStyle="1" w:styleId="afffff6">
    <w:name w:val="Текст в таблице"/>
    <w:basedOn w:val="affff4"/>
    <w:next w:val="a"/>
    <w:uiPriority w:val="99"/>
    <w:pPr>
      <w:ind w:firstLine="500"/>
    </w:pPr>
  </w:style>
  <w:style w:type="paragraph" w:customStyle="1" w:styleId="afffff7">
    <w:name w:val="Текст ЭР (см. также)"/>
    <w:basedOn w:val="a"/>
    <w:next w:val="a"/>
    <w:uiPriority w:val="99"/>
    <w:pPr>
      <w:spacing w:before="200"/>
    </w:pPr>
    <w:rPr>
      <w:rFonts w:ascii="Arial" w:hAnsi="Arial" w:cs="Arial"/>
    </w:rPr>
  </w:style>
  <w:style w:type="paragraph" w:customStyle="1" w:styleId="afffff8">
    <w:name w:val="Технический комментарий"/>
    <w:basedOn w:val="a"/>
    <w:next w:val="a"/>
    <w:uiPriority w:val="99"/>
    <w:rPr>
      <w:rFonts w:ascii="Arial" w:hAnsi="Arial" w:cs="Arial"/>
      <w:color w:val="463F31"/>
      <w:sz w:val="24"/>
      <w:szCs w:val="24"/>
      <w:shd w:val="clear" w:color="auto" w:fill="FFFFA6"/>
    </w:rPr>
  </w:style>
  <w:style w:type="character" w:customStyle="1" w:styleId="afffff9">
    <w:name w:val="Утратил силу"/>
    <w:basedOn w:val="aff2"/>
    <w:uiPriority w:val="99"/>
    <w:rPr>
      <w:b/>
      <w:bCs/>
      <w:strike/>
      <w:color w:val="auto"/>
    </w:rPr>
  </w:style>
  <w:style w:type="paragraph" w:customStyle="1" w:styleId="afffffa">
    <w:name w:val="Формула"/>
    <w:basedOn w:val="a"/>
    <w:next w:val="a"/>
    <w:uiPriority w:val="99"/>
    <w:pPr>
      <w:spacing w:before="240" w:after="240"/>
      <w:ind w:left="420" w:right="420" w:firstLine="300"/>
      <w:jc w:val="both"/>
    </w:pPr>
    <w:rPr>
      <w:rFonts w:ascii="Arial" w:hAnsi="Arial" w:cs="Arial"/>
      <w:sz w:val="24"/>
      <w:szCs w:val="24"/>
      <w:shd w:val="clear" w:color="auto" w:fill="F5F3DA"/>
    </w:rPr>
  </w:style>
  <w:style w:type="paragraph" w:customStyle="1" w:styleId="afffffb">
    <w:name w:val="Центрированный (таблица)"/>
    <w:basedOn w:val="affff4"/>
    <w:next w:val="a"/>
    <w:uiPriority w:val="99"/>
    <w:pPr>
      <w:jc w:val="center"/>
    </w:pPr>
  </w:style>
  <w:style w:type="paragraph" w:customStyle="1" w:styleId="-">
    <w:name w:val="ЭР-содержание (правое окно)"/>
    <w:basedOn w:val="a"/>
    <w:next w:val="a"/>
    <w:uiPriority w:val="99"/>
    <w:pPr>
      <w:spacing w:before="300"/>
    </w:pPr>
    <w:rPr>
      <w:rFonts w:ascii="Arial" w:hAnsi="Arial" w:cs="Arial"/>
      <w:sz w:val="24"/>
      <w:szCs w:val="24"/>
    </w:rPr>
  </w:style>
  <w:style w:type="paragraph" w:customStyle="1" w:styleId="afffffc">
    <w:name w:val="Знак Знак Знак Знак"/>
    <w:basedOn w:val="a"/>
    <w:uiPriority w:val="99"/>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af0">
    <w:name w:val="Основной текст Знак"/>
    <w:basedOn w:val="a0"/>
    <w:link w:val="af"/>
    <w:uiPriority w:val="99"/>
    <w:rPr>
      <w:rFonts w:ascii="Arial" w:eastAsia="Times New Roman" w:hAnsi="Arial" w:cs="Arial"/>
      <w:sz w:val="28"/>
      <w:szCs w:val="28"/>
      <w:lang w:eastAsia="ru-RU"/>
    </w:rPr>
  </w:style>
  <w:style w:type="character" w:customStyle="1" w:styleId="22">
    <w:name w:val="Основной текст 2 Знак"/>
    <w:basedOn w:val="a0"/>
    <w:link w:val="21"/>
    <w:uiPriority w:val="99"/>
    <w:rPr>
      <w:rFonts w:ascii="Arial" w:eastAsia="Times New Roman" w:hAnsi="Arial" w:cs="Arial"/>
      <w:sz w:val="28"/>
      <w:szCs w:val="28"/>
      <w:lang w:eastAsia="ru-RU"/>
    </w:rPr>
  </w:style>
  <w:style w:type="paragraph" w:customStyle="1" w:styleId="13">
    <w:name w:val="обычный_1 Знак Знак Знак Знак Знак Знак Знак Знак Знак"/>
    <w:basedOn w:val="a"/>
    <w:uiPriority w:val="99"/>
    <w:pPr>
      <w:widowControl/>
      <w:autoSpaceDE/>
      <w:autoSpaceDN/>
      <w:adjustRightInd/>
      <w:spacing w:before="100" w:beforeAutospacing="1" w:after="100" w:afterAutospacing="1"/>
      <w:jc w:val="both"/>
    </w:pPr>
    <w:rPr>
      <w:rFonts w:ascii="Tahoma" w:hAnsi="Tahoma" w:cs="Tahoma"/>
      <w:lang w:val="en-US" w:eastAsia="en-US"/>
    </w:rPr>
  </w:style>
  <w:style w:type="character" w:customStyle="1" w:styleId="31">
    <w:name w:val="Знак Знак3"/>
    <w:basedOn w:val="a0"/>
    <w:locked/>
    <w:rPr>
      <w:rFonts w:ascii="Arial" w:hAnsi="Arial" w:cs="Arial"/>
      <w:sz w:val="28"/>
      <w:szCs w:val="28"/>
      <w:lang w:val="ru-RU" w:eastAsia="ru-RU" w:bidi="ar-SA"/>
    </w:rPr>
  </w:style>
  <w:style w:type="character" w:customStyle="1" w:styleId="af2">
    <w:name w:val="Основной текст с отступом Знак"/>
    <w:basedOn w:val="a0"/>
    <w:link w:val="af1"/>
    <w:uiPriority w:val="99"/>
    <w:semiHidden/>
    <w:rPr>
      <w:rFonts w:ascii="Arial" w:eastAsia="Times New Roman" w:hAnsi="Arial" w:cs="Arial"/>
      <w:sz w:val="24"/>
      <w:szCs w:val="24"/>
      <w:lang w:eastAsia="ru-RU"/>
    </w:rPr>
  </w:style>
  <w:style w:type="character" w:customStyle="1" w:styleId="14">
    <w:name w:val="Слабое выделение1"/>
    <w:basedOn w:val="a0"/>
    <w:uiPriority w:val="19"/>
    <w:qFormat/>
    <w:rPr>
      <w:i/>
      <w:iCs/>
      <w:color w:val="808080"/>
    </w:rPr>
  </w:style>
  <w:style w:type="character" w:customStyle="1" w:styleId="afd">
    <w:name w:val="Без интервала Знак"/>
    <w:link w:val="afc"/>
    <w:lock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05492-0283-493D-9CC7-19C9C7675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3305</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555</dc:creator>
  <cp:lastModifiedBy>Upor</cp:lastModifiedBy>
  <cp:revision>26</cp:revision>
  <cp:lastPrinted>2023-12-12T08:34:00Z</cp:lastPrinted>
  <dcterms:created xsi:type="dcterms:W3CDTF">2023-06-05T12:27:00Z</dcterms:created>
  <dcterms:modified xsi:type="dcterms:W3CDTF">2023-12-12T08:37:00Z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1049-12.2.0.13306</vt:lpwstr>
  </property>
  <property fmtid="{D5CDD505-2E9C-101B-9397-08002B2CF9AE}" pid="3" name="ICV">
    <vt:lpwstr>58F7600D8E8E4E1AA56CB653F4F95CE5_13</vt:lpwstr>
  </property>
</Properties>
</file>