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7F895E3E" w14:textId="38EF0FE0" w:rsidR="00782BB9" w:rsidRPr="00782BB9" w:rsidRDefault="00FE5CC1" w:rsidP="00782BB9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BB9" w:rsidRPr="007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="00782BB9" w:rsidRPr="00782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Упорненского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заявителей,: </w:t>
      </w:r>
    </w:p>
    <w:p w14:paraId="19C8651E" w14:textId="5DE61526" w:rsidR="00C50DA8" w:rsidRPr="00C50DA8" w:rsidRDefault="00782BB9" w:rsidP="00C50DA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08738057" w14:textId="600724B0" w:rsidR="00782BB9" w:rsidRDefault="00C50DA8" w:rsidP="00C5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831451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B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2BB9" w:rsidRPr="00782BB9">
        <w:rPr>
          <w:rFonts w:ascii="Times New Roman" w:hAnsi="Times New Roman" w:cs="Times New Roman"/>
          <w:sz w:val="28"/>
          <w:szCs w:val="28"/>
        </w:rPr>
        <w:t>чредительные документы</w:t>
      </w:r>
      <w:r w:rsidR="00782BB9">
        <w:rPr>
          <w:rFonts w:ascii="Times New Roman" w:hAnsi="Times New Roman" w:cs="Times New Roman"/>
          <w:sz w:val="28"/>
          <w:szCs w:val="28"/>
        </w:rPr>
        <w:t>;</w:t>
      </w:r>
    </w:p>
    <w:p w14:paraId="0D174FF4" w14:textId="2FCD75E8" w:rsidR="00782BB9" w:rsidRDefault="00782BB9" w:rsidP="00C5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831553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End w:id="1"/>
      <w:r w:rsidRPr="00782BB9">
        <w:rPr>
          <w:rFonts w:ascii="Times New Roman" w:hAnsi="Times New Roman" w:cs="Times New Roman"/>
          <w:sz w:val="28"/>
          <w:szCs w:val="28"/>
        </w:rPr>
        <w:t>документы,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8CB3C" w14:textId="1E5CCA98" w:rsidR="00782BB9" w:rsidRPr="00782BB9" w:rsidRDefault="00782BB9" w:rsidP="00C5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2BB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</w:p>
    <w:p w14:paraId="1EE0F65C" w14:textId="69CBA76E" w:rsidR="003B67A2" w:rsidRPr="00CF5802" w:rsidRDefault="00C50DA8" w:rsidP="00782BB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50D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289DE2A" w14:textId="04E4F2F7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E498DB9" w14:textId="77777777" w:rsidR="00CF5802" w:rsidRDefault="00CF580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D2CA3" w14:textId="79B39611" w:rsidR="003B67A2" w:rsidRDefault="00782BB9" w:rsidP="00782BB9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r w:rsidRPr="00782BB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F753A" w14:textId="4C8F75DD" w:rsidR="00782BB9" w:rsidRPr="00782BB9" w:rsidRDefault="00782BB9" w:rsidP="0078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782BB9">
        <w:rPr>
          <w:rFonts w:ascii="Times New Roman" w:hAnsi="Times New Roman" w:cs="Times New Roman"/>
          <w:sz w:val="28"/>
          <w:szCs w:val="28"/>
        </w:rPr>
        <w:t>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</w:r>
    </w:p>
    <w:p w14:paraId="75D83798" w14:textId="0FB7E2E8" w:rsidR="00463ABD" w:rsidRPr="003B67A2" w:rsidRDefault="0058563C" w:rsidP="003B67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4BDA21F5" w14:textId="77777777" w:rsidR="00782BB9" w:rsidRPr="00782BB9" w:rsidRDefault="00782BB9" w:rsidP="0078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оформлено не в соответствии с требованиями, предусмотренными настоящим Административным регламентом;</w:t>
      </w:r>
    </w:p>
    <w:p w14:paraId="0A5586F4" w14:textId="0D4D4618" w:rsidR="00782BB9" w:rsidRPr="00782BB9" w:rsidRDefault="00782BB9" w:rsidP="00782B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прилагаемых к заявлению документах отсутствуют документы, предусмотренные разделом 2.6.  Административного регламента.</w:t>
      </w:r>
    </w:p>
    <w:p w14:paraId="063977C6" w14:textId="77777777" w:rsidR="00782BB9" w:rsidRPr="00782BB9" w:rsidRDefault="00782BB9" w:rsidP="00CF580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F29CFF3" w14:textId="77777777" w:rsidR="003B67A2" w:rsidRPr="00CF5802" w:rsidRDefault="003B67A2" w:rsidP="00CF5802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7420ABA6" w14:textId="77777777" w:rsidR="00782BB9" w:rsidRPr="00782BB9" w:rsidRDefault="00782BB9" w:rsidP="00782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BB9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планом, утвержденным постановлением главы администрации (губернатора) Краснодарского края, предусматривающим организацию розничных рынков на территории Краснодарского края;</w:t>
      </w:r>
    </w:p>
    <w:p w14:paraId="2465FA90" w14:textId="65DCB3CB" w:rsidR="00782BB9" w:rsidRPr="00782BB9" w:rsidRDefault="00782BB9" w:rsidP="00782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BB9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14:paraId="774A3881" w14:textId="38E3195E" w:rsidR="00782BB9" w:rsidRPr="00782BB9" w:rsidRDefault="00782BB9" w:rsidP="00782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BB9">
        <w:rPr>
          <w:rFonts w:ascii="Times New Roman" w:hAnsi="Times New Roman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14:paraId="323C5F90" w14:textId="77777777" w:rsidR="00782BB9" w:rsidRPr="00CF5802" w:rsidRDefault="00782BB9" w:rsidP="00782B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33755EAD" w:rsidR="0058563C" w:rsidRPr="0058563C" w:rsidRDefault="000E4C85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подачи заявления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4400F" w14:textId="1ADE0468" w:rsidR="00CF5802" w:rsidRPr="00CF5802" w:rsidRDefault="0058563C" w:rsidP="00CF580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14:paraId="275A1585" w14:textId="0C952411" w:rsidR="00782BB9" w:rsidRPr="00782BB9" w:rsidRDefault="00782BB9" w:rsidP="00782B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BB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Упорненского сельского поселения Павловского района;</w:t>
      </w:r>
    </w:p>
    <w:p w14:paraId="45F846B0" w14:textId="312AB371" w:rsidR="00782BB9" w:rsidRPr="00782BB9" w:rsidRDefault="00782BB9" w:rsidP="00782BB9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82BB9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муниципальной услуги</w:t>
      </w:r>
      <w:r w:rsidRPr="00782BB9">
        <w:rPr>
          <w:rFonts w:ascii="Arial" w:hAnsi="Arial" w:cs="Arial"/>
        </w:rPr>
        <w:t>.</w:t>
      </w:r>
    </w:p>
    <w:p w14:paraId="7E43FAD2" w14:textId="77777777" w:rsidR="00782BB9" w:rsidRPr="00782BB9" w:rsidRDefault="00782BB9" w:rsidP="00782BB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53D19" w14:textId="77777777" w:rsidR="00CF5802" w:rsidRPr="00CF5802" w:rsidRDefault="00CF5802" w:rsidP="00CF58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0E4C85"/>
    <w:rsid w:val="003B67A2"/>
    <w:rsid w:val="00463ABD"/>
    <w:rsid w:val="0051084C"/>
    <w:rsid w:val="00572721"/>
    <w:rsid w:val="0058563C"/>
    <w:rsid w:val="005F4C89"/>
    <w:rsid w:val="00782BB9"/>
    <w:rsid w:val="00A54744"/>
    <w:rsid w:val="00A70649"/>
    <w:rsid w:val="00C50DA8"/>
    <w:rsid w:val="00CF5802"/>
    <w:rsid w:val="00D77A5E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dcterms:created xsi:type="dcterms:W3CDTF">2021-06-15T05:40:00Z</dcterms:created>
  <dcterms:modified xsi:type="dcterms:W3CDTF">2021-06-17T11:17:00Z</dcterms:modified>
</cp:coreProperties>
</file>